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 xml:space="preserve">Государственный стандарт РФ ГОСТ </w:t>
      </w:r>
      <w:proofErr w:type="gramStart"/>
      <w:r w:rsidRPr="00D23F3C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D23F3C">
        <w:rPr>
          <w:rFonts w:ascii="Arial" w:hAnsi="Arial" w:cs="Arial"/>
          <w:b/>
          <w:bCs/>
          <w:sz w:val="20"/>
          <w:szCs w:val="20"/>
        </w:rPr>
        <w:t xml:space="preserve"> 12.4.026-2001</w:t>
      </w:r>
      <w:r w:rsidRPr="00D23F3C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</w:r>
      <w:r w:rsidRPr="00D23F3C">
        <w:rPr>
          <w:rFonts w:ascii="Arial" w:hAnsi="Arial" w:cs="Arial"/>
          <w:b/>
          <w:bCs/>
          <w:sz w:val="20"/>
          <w:szCs w:val="20"/>
        </w:rPr>
        <w:br/>
        <w:t>(принят постановлением Госстандарта РФ от 19 сентября 2001 г. N 387-ст)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D23F3C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</w:t>
      </w:r>
      <w:proofErr w:type="gramEnd"/>
      <w:r w:rsidRPr="00D23F3C">
        <w:rPr>
          <w:rFonts w:ascii="Arial" w:hAnsi="Arial" w:cs="Arial"/>
          <w:b/>
          <w:bCs/>
          <w:sz w:val="20"/>
          <w:szCs w:val="20"/>
          <w:lang w:val="en-US"/>
        </w:rPr>
        <w:t xml:space="preserve"> Safety </w:t>
      </w:r>
      <w:proofErr w:type="spellStart"/>
      <w:r w:rsidRPr="00D23F3C">
        <w:rPr>
          <w:rFonts w:ascii="Arial" w:hAnsi="Arial" w:cs="Arial"/>
          <w:b/>
          <w:bCs/>
          <w:sz w:val="20"/>
          <w:szCs w:val="20"/>
          <w:lang w:val="en-US"/>
        </w:rPr>
        <w:t>colours</w:t>
      </w:r>
      <w:proofErr w:type="spellEnd"/>
      <w:r w:rsidRPr="00D23F3C">
        <w:rPr>
          <w:rFonts w:ascii="Arial" w:hAnsi="Arial" w:cs="Arial"/>
          <w:b/>
          <w:bCs/>
          <w:sz w:val="20"/>
          <w:szCs w:val="20"/>
          <w:lang w:val="en-US"/>
        </w:rPr>
        <w:t xml:space="preserve">, safety signs and signal marking. </w:t>
      </w:r>
      <w:proofErr w:type="gramStart"/>
      <w:r w:rsidRPr="00D23F3C">
        <w:rPr>
          <w:rFonts w:ascii="Arial" w:hAnsi="Arial" w:cs="Arial"/>
          <w:b/>
          <w:bCs/>
          <w:sz w:val="20"/>
          <w:szCs w:val="20"/>
          <w:lang w:val="en-US"/>
        </w:rPr>
        <w:t>Purpose and rules of application.</w:t>
      </w:r>
      <w:proofErr w:type="gramEnd"/>
      <w:r w:rsidRPr="00D23F3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D23F3C">
        <w:rPr>
          <w:rFonts w:ascii="Arial" w:hAnsi="Arial" w:cs="Arial"/>
          <w:b/>
          <w:bCs/>
          <w:sz w:val="20"/>
          <w:szCs w:val="20"/>
          <w:lang w:val="en-US"/>
        </w:rPr>
        <w:t>General technical requirements and characteristics.</w:t>
      </w:r>
      <w:proofErr w:type="gramEnd"/>
      <w:r w:rsidRPr="00D23F3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23F3C">
        <w:rPr>
          <w:rFonts w:ascii="Arial" w:hAnsi="Arial" w:cs="Arial"/>
          <w:b/>
          <w:bCs/>
          <w:sz w:val="20"/>
          <w:szCs w:val="20"/>
        </w:rPr>
        <w:t>Methods</w:t>
      </w:r>
      <w:proofErr w:type="spellEnd"/>
      <w:r w:rsidRPr="00D23F3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23F3C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D23F3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23F3C">
        <w:rPr>
          <w:rFonts w:ascii="Arial" w:hAnsi="Arial" w:cs="Arial"/>
          <w:b/>
          <w:bCs/>
          <w:sz w:val="20"/>
          <w:szCs w:val="20"/>
        </w:rPr>
        <w:t>tests</w:t>
      </w:r>
      <w:proofErr w:type="spell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Дата введения 1 января 2003 г.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Введен впервые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D23F3C">
        <w:rPr>
          <w:rFonts w:ascii="Arial" w:hAnsi="Arial" w:cs="Arial"/>
          <w:b/>
          <w:bCs/>
          <w:sz w:val="20"/>
          <w:szCs w:val="20"/>
        </w:rPr>
        <w:t>1 Область применения</w:t>
      </w:r>
    </w:p>
    <w:bookmarkEnd w:id="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Настоящий стандарт распространяется на сигнальные цвета, знаки безопасности и сигнальную разметку для производственной, общественной и иной хозяйственной деятельности людей, производственных, общественных объектов и иных мест, где необходимо обеспечение безопасности. Стандарт разработан в целях предотвращения несчастных случаев, снижения травматизма и профессиональных заболеваний, устранения опасности для жизни, вреда для здоровья людей, опасности возникновения пожаров или аварий.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Стандарт не распространяется </w:t>
      </w:r>
      <w:proofErr w:type="gramStart"/>
      <w:r w:rsidRPr="00D23F3C">
        <w:rPr>
          <w:rFonts w:ascii="Arial" w:hAnsi="Arial" w:cs="Arial"/>
          <w:sz w:val="20"/>
          <w:szCs w:val="20"/>
        </w:rPr>
        <w:t>на</w:t>
      </w:r>
      <w:proofErr w:type="gramEnd"/>
      <w:r w:rsidRPr="00D23F3C">
        <w:rPr>
          <w:rFonts w:ascii="Arial" w:hAnsi="Arial" w:cs="Arial"/>
          <w:sz w:val="20"/>
          <w:szCs w:val="20"/>
        </w:rPr>
        <w:t>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цвета, применяемые для световой сигнализации всех видов транспорта, транспортных средств и дорожного движения;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цвета, знаки и маркировочные щитки баллонов, трубопроводов, емкостей для хранения и транспортирования газов и жидкостей;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дорожные знаки и разметку, путевые и сигнальные знаки железных дорог, знаки для обеспечения безопасности движения всех видов транспорта (кроме знаков безопасности для подъемно-транспортных механизмов, внутризаводского, пассажирского и общественного транспорта);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знаки и маркировку опасных грузов, грузовых единиц, требующих специальных условий транспортирования и хранения;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знаки для электротехники.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Стандарт устанавливает: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назначение, правила применения и характеристики сигнальных цветов;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назначение, правила применения, виды и исполнения,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изображение, размеры, технические требования и характеристики, методы испытаний знаков безопасности;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назначение, правила применения, виды и исполнения,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изображение, размеры, технические требования и характеристики, методы испытаний сигнальной разметки.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Применение сигнальных цветов, знаков безопасности и сигнальной разметки обязательно для всех организаций на территории Российской Федерации независимо от их форм собственности и организационно-правовых форм.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"/>
      <w:r w:rsidRPr="00D23F3C">
        <w:rPr>
          <w:rFonts w:ascii="Arial" w:hAnsi="Arial" w:cs="Arial"/>
          <w:b/>
          <w:bCs/>
          <w:sz w:val="20"/>
          <w:szCs w:val="20"/>
        </w:rPr>
        <w:t>2 Нормативные ссылки</w:t>
      </w:r>
    </w:p>
    <w:bookmarkEnd w:id="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8.023-90 Государственная система обеспечения единства измерений. Государственная поверочная схема для средств измерений световых величин непрерывного и импульсного излучений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sub_177496580"/>
      <w:r w:rsidRPr="00D23F3C">
        <w:rPr>
          <w:rFonts w:ascii="Arial" w:hAnsi="Arial" w:cs="Arial"/>
          <w:i/>
          <w:iCs/>
          <w:sz w:val="20"/>
          <w:szCs w:val="20"/>
        </w:rPr>
        <w:t>Взамен ГОСТ 8.023-90 постановлением Госстандарта РФ от 26 сентября 2003 г. N 269-ст с 1 мая 2004 г. введен в действие ГОСТ 8.023-2003</w:t>
      </w:r>
    </w:p>
    <w:bookmarkEnd w:id="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8.205-90 Государственная система обеспечения единства измерений. Государственная поверочная схема для средств измерений координат цвета и координат цветности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ГОСТ 12.1.018-93 Система стандартов безопасности труда. </w:t>
      </w:r>
      <w:proofErr w:type="spellStart"/>
      <w:r w:rsidRPr="00D23F3C">
        <w:rPr>
          <w:rFonts w:ascii="Arial" w:hAnsi="Arial" w:cs="Arial"/>
          <w:sz w:val="20"/>
          <w:szCs w:val="20"/>
        </w:rPr>
        <w:t>Пожаровзрывобезопасность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статического электричества. Общие требования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ГОСТ 12.1.044-89 (ИСО 4589-84) Система стандартов безопасности труда. </w:t>
      </w:r>
      <w:proofErr w:type="spellStart"/>
      <w:r w:rsidRPr="00D23F3C">
        <w:rPr>
          <w:rFonts w:ascii="Arial" w:hAnsi="Arial" w:cs="Arial"/>
          <w:sz w:val="20"/>
          <w:szCs w:val="20"/>
        </w:rPr>
        <w:t>Пожаровзрывоопасность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веществ и материалов. Номенклатура показателей и методы их определения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>ГОСТ 12.4.040-78 Система стандартов безопасности труда. Органы управления производственным оборудованием. Обозначения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7721-89 Источники света для измерений цвета. Типы. Технические требования. Маркировка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9733.3-83 Материалы текстильные. Метод испытания устойчивости окраски к свету в условиях искусственного освещения (ксеноновая лампа)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14192-96 Маркировка грузов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15140-78 Материалы лакокрасочные. Методы определения адгезии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17677-82 (МЭК 598-1-86, МЭК 598-2-1-79, МЭК 598-2-2-79, МЭК 598-2-4-79, МЭК 598-2-19-81) Светильники. Общие технические условия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17925-72 Знак радиационной опасности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18321-73 Статистический контроль качества. Методы случайного отбора выборок штучной продукции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18620-86 Изделия электротехнические. Маркировка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19433-88 Грузы опасные. Классификация и маркировка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19822-88 Тара производственная. Технические условия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20477-86 Лента полиэтиленовая с липким слоем. Технические условия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23198-94 Лампы электрические. Методы измерения спектральных и цветовых характеристик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23216-78 Изделия электротехнические. Хранение, транспортирование, временная противокоррозионная защита и упаковка. Общие требования и методы испытаний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25779-90 Игрушки. Общие требования к безопасности и методы контроля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29319-92 (ИСО 3668-76) Материалы лакокрасочные. Метод визуального сравнения цвета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30402-96 Материалы строительные. Метод испытания на воспламеняемость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Р41.27-2001 (Правила ЕЭК ООН N 27) Единообразные предписания, касающиеся официального утверждения предупреждающих треугольников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ТУ 6-10-1449-92 Картотека образцов (эталонов) цвета лакокрасочных материалов. Технические условия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D23F3C">
        <w:rPr>
          <w:rFonts w:ascii="Arial" w:hAnsi="Arial" w:cs="Arial"/>
          <w:sz w:val="20"/>
          <w:szCs w:val="20"/>
        </w:rPr>
        <w:t>СНиП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23-05-95 Строительные нормы и правила Российской Федерации. Естественное и искусственное освещение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"/>
      <w:r w:rsidRPr="00D23F3C">
        <w:rPr>
          <w:rFonts w:ascii="Arial" w:hAnsi="Arial" w:cs="Arial"/>
          <w:b/>
          <w:bCs/>
          <w:sz w:val="20"/>
          <w:szCs w:val="20"/>
        </w:rPr>
        <w:t>3 Определения</w:t>
      </w:r>
    </w:p>
    <w:bookmarkEnd w:id="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В настоящем стандарте применяют следующие термины с соответствующими определениями: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1"/>
      <w:r w:rsidRPr="00D23F3C">
        <w:rPr>
          <w:rFonts w:ascii="Arial" w:hAnsi="Arial" w:cs="Arial"/>
          <w:sz w:val="20"/>
          <w:szCs w:val="20"/>
        </w:rPr>
        <w:t xml:space="preserve">3.1 </w:t>
      </w:r>
      <w:r w:rsidRPr="00D23F3C">
        <w:rPr>
          <w:rFonts w:ascii="Arial" w:hAnsi="Arial" w:cs="Arial"/>
          <w:b/>
          <w:bCs/>
          <w:sz w:val="20"/>
          <w:szCs w:val="20"/>
        </w:rPr>
        <w:t>сигнальный цвет</w:t>
      </w:r>
      <w:r w:rsidRPr="00D23F3C">
        <w:rPr>
          <w:rFonts w:ascii="Arial" w:hAnsi="Arial" w:cs="Arial"/>
          <w:sz w:val="20"/>
          <w:szCs w:val="20"/>
        </w:rPr>
        <w:t>: Цвет, предназначенный для привлечения внимания людей к непосредственной или возможной опасности, рабочим узлам оборудования, машин, механизмов и (или) элементам конструкции, которые могут являться источниками опасных и (или) вредных факторов, пожарной технике, средствам противопожарной и иной защиты, знакам безопасности и сигнальной разметке.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2"/>
      <w:bookmarkEnd w:id="4"/>
      <w:r w:rsidRPr="00D23F3C">
        <w:rPr>
          <w:rFonts w:ascii="Arial" w:hAnsi="Arial" w:cs="Arial"/>
          <w:sz w:val="20"/>
          <w:szCs w:val="20"/>
        </w:rPr>
        <w:t xml:space="preserve">3.2 </w:t>
      </w:r>
      <w:r w:rsidRPr="00D23F3C">
        <w:rPr>
          <w:rFonts w:ascii="Arial" w:hAnsi="Arial" w:cs="Arial"/>
          <w:b/>
          <w:bCs/>
          <w:sz w:val="20"/>
          <w:szCs w:val="20"/>
        </w:rPr>
        <w:t>контрастный цвет</w:t>
      </w:r>
      <w:r w:rsidRPr="00D23F3C">
        <w:rPr>
          <w:rFonts w:ascii="Arial" w:hAnsi="Arial" w:cs="Arial"/>
          <w:sz w:val="20"/>
          <w:szCs w:val="20"/>
        </w:rPr>
        <w:t>: Цвет для усиления зрительного восприятия и выделения на окружающем фоне знаков безопасности и сигнальной разметки, выполнения графических символов и поясняющих надписей.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3"/>
      <w:bookmarkEnd w:id="5"/>
      <w:r w:rsidRPr="00D23F3C">
        <w:rPr>
          <w:rFonts w:ascii="Arial" w:hAnsi="Arial" w:cs="Arial"/>
          <w:sz w:val="20"/>
          <w:szCs w:val="20"/>
        </w:rPr>
        <w:t xml:space="preserve">3.3 </w:t>
      </w:r>
      <w:r w:rsidRPr="00D23F3C">
        <w:rPr>
          <w:rFonts w:ascii="Arial" w:hAnsi="Arial" w:cs="Arial"/>
          <w:b/>
          <w:bCs/>
          <w:sz w:val="20"/>
          <w:szCs w:val="20"/>
        </w:rPr>
        <w:t>знак безопасности</w:t>
      </w:r>
      <w:r w:rsidRPr="00D23F3C">
        <w:rPr>
          <w:rFonts w:ascii="Arial" w:hAnsi="Arial" w:cs="Arial"/>
          <w:sz w:val="20"/>
          <w:szCs w:val="20"/>
        </w:rPr>
        <w:t xml:space="preserve">: </w:t>
      </w:r>
      <w:proofErr w:type="spellStart"/>
      <w:proofErr w:type="gramStart"/>
      <w:r w:rsidRPr="00D23F3C">
        <w:rPr>
          <w:rFonts w:ascii="Arial" w:hAnsi="Arial" w:cs="Arial"/>
          <w:sz w:val="20"/>
          <w:szCs w:val="20"/>
        </w:rPr>
        <w:t>Цветографическое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изображение определенной геометрической формы с использованием сигнальных и контрастных цветов, графических символов и (или) поясняющих надписей, предназначенное для предупреждения людей о непосредственной или возможной опасности, запрещения, предписания или разрешения определенных действий, а также для информации о расположении объектов и средств, использование которых исключает или снижает воздействие опасных и (или) вредных факторов.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4"/>
      <w:bookmarkEnd w:id="6"/>
      <w:r w:rsidRPr="00D23F3C">
        <w:rPr>
          <w:rFonts w:ascii="Arial" w:hAnsi="Arial" w:cs="Arial"/>
          <w:sz w:val="20"/>
          <w:szCs w:val="20"/>
        </w:rPr>
        <w:t xml:space="preserve">3.4 </w:t>
      </w:r>
      <w:r w:rsidRPr="00D23F3C">
        <w:rPr>
          <w:rFonts w:ascii="Arial" w:hAnsi="Arial" w:cs="Arial"/>
          <w:b/>
          <w:bCs/>
          <w:sz w:val="20"/>
          <w:szCs w:val="20"/>
        </w:rPr>
        <w:t>знак пожарной безопасности</w:t>
      </w:r>
      <w:r w:rsidRPr="00D23F3C">
        <w:rPr>
          <w:rFonts w:ascii="Arial" w:hAnsi="Arial" w:cs="Arial"/>
          <w:sz w:val="20"/>
          <w:szCs w:val="20"/>
        </w:rPr>
        <w:t>: Знак безопасности, предназначенный для регулирования поведения человека в целях предотвращения возникновения пожара, а также для обозначения мест нахождения сре</w:t>
      </w:r>
      <w:proofErr w:type="gramStart"/>
      <w:r w:rsidRPr="00D23F3C">
        <w:rPr>
          <w:rFonts w:ascii="Arial" w:hAnsi="Arial" w:cs="Arial"/>
          <w:sz w:val="20"/>
          <w:szCs w:val="20"/>
        </w:rPr>
        <w:t>дств пр</w:t>
      </w:r>
      <w:proofErr w:type="gramEnd"/>
      <w:r w:rsidRPr="00D23F3C">
        <w:rPr>
          <w:rFonts w:ascii="Arial" w:hAnsi="Arial" w:cs="Arial"/>
          <w:sz w:val="20"/>
          <w:szCs w:val="20"/>
        </w:rPr>
        <w:t>отивопожарной защиты, средств оповещения, предписания, разрешения или запрещения определенных действий при возникновении горения (пожара).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5"/>
      <w:bookmarkEnd w:id="7"/>
      <w:r w:rsidRPr="00D23F3C">
        <w:rPr>
          <w:rFonts w:ascii="Arial" w:hAnsi="Arial" w:cs="Arial"/>
          <w:sz w:val="20"/>
          <w:szCs w:val="20"/>
        </w:rPr>
        <w:t xml:space="preserve">3.5 </w:t>
      </w:r>
      <w:r w:rsidRPr="00D23F3C">
        <w:rPr>
          <w:rFonts w:ascii="Arial" w:hAnsi="Arial" w:cs="Arial"/>
          <w:b/>
          <w:bCs/>
          <w:sz w:val="20"/>
          <w:szCs w:val="20"/>
        </w:rPr>
        <w:t>сигнальная разметка</w:t>
      </w:r>
      <w:r w:rsidRPr="00D23F3C">
        <w:rPr>
          <w:rFonts w:ascii="Arial" w:hAnsi="Arial" w:cs="Arial"/>
          <w:sz w:val="20"/>
          <w:szCs w:val="20"/>
        </w:rPr>
        <w:t xml:space="preserve">: </w:t>
      </w:r>
      <w:proofErr w:type="spellStart"/>
      <w:proofErr w:type="gramStart"/>
      <w:r w:rsidRPr="00D23F3C">
        <w:rPr>
          <w:rFonts w:ascii="Arial" w:hAnsi="Arial" w:cs="Arial"/>
          <w:sz w:val="20"/>
          <w:szCs w:val="20"/>
        </w:rPr>
        <w:t>Цветографическое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изображение с использованием сигнальных и контрастных цветов, нанесенное на поверхности, конструкции, стены, перила, оборудование, машины, механизмы (или их элементы), ленты, цепи, столбики, стойки, заградительные барьеры, щиты и т.п. в целях обозначения опасности, а также для указания и информации.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6"/>
      <w:bookmarkEnd w:id="8"/>
      <w:r w:rsidRPr="00D23F3C">
        <w:rPr>
          <w:rFonts w:ascii="Arial" w:hAnsi="Arial" w:cs="Arial"/>
          <w:sz w:val="20"/>
          <w:szCs w:val="20"/>
        </w:rPr>
        <w:t xml:space="preserve">3.6 </w:t>
      </w:r>
      <w:r w:rsidRPr="00D23F3C">
        <w:rPr>
          <w:rFonts w:ascii="Arial" w:hAnsi="Arial" w:cs="Arial"/>
          <w:b/>
          <w:bCs/>
          <w:sz w:val="20"/>
          <w:szCs w:val="20"/>
        </w:rPr>
        <w:t>люминесценция</w:t>
      </w:r>
      <w:r w:rsidRPr="00D23F3C">
        <w:rPr>
          <w:rFonts w:ascii="Arial" w:hAnsi="Arial" w:cs="Arial"/>
          <w:sz w:val="20"/>
          <w:szCs w:val="20"/>
        </w:rPr>
        <w:t>: Свечение (излучение света) материала, находящегося в неравновесном (возбужденном) состоянии за счет энергии внешнего воздействия (оптического, электрического, механического и т.п.) или за счет энергии внутреннего происхождения (химические и биохимические реакции и превращения).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7"/>
      <w:bookmarkEnd w:id="9"/>
      <w:r w:rsidRPr="00D23F3C">
        <w:rPr>
          <w:rFonts w:ascii="Arial" w:hAnsi="Arial" w:cs="Arial"/>
          <w:sz w:val="20"/>
          <w:szCs w:val="20"/>
        </w:rPr>
        <w:lastRenderedPageBreak/>
        <w:t xml:space="preserve">3.7 </w:t>
      </w:r>
      <w:r w:rsidRPr="00D23F3C">
        <w:rPr>
          <w:rFonts w:ascii="Arial" w:hAnsi="Arial" w:cs="Arial"/>
          <w:b/>
          <w:bCs/>
          <w:sz w:val="20"/>
          <w:szCs w:val="20"/>
        </w:rPr>
        <w:t>фотолюминесценция</w:t>
      </w:r>
      <w:r w:rsidRPr="00D23F3C">
        <w:rPr>
          <w:rFonts w:ascii="Arial" w:hAnsi="Arial" w:cs="Arial"/>
          <w:sz w:val="20"/>
          <w:szCs w:val="20"/>
        </w:rPr>
        <w:t xml:space="preserve">: Люминесценция, возбуждаемая воздействием внешних квантов света, </w:t>
      </w:r>
      <w:proofErr w:type="gramStart"/>
      <w:r w:rsidRPr="00D23F3C">
        <w:rPr>
          <w:rFonts w:ascii="Arial" w:hAnsi="Arial" w:cs="Arial"/>
          <w:sz w:val="20"/>
          <w:szCs w:val="20"/>
        </w:rPr>
        <w:t>при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которой частоты квантов и спектр излучаемого света изменяются по сравнению с частотами квантов и спектром возбуждающего света.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8"/>
      <w:bookmarkEnd w:id="10"/>
      <w:r w:rsidRPr="00D23F3C">
        <w:rPr>
          <w:rFonts w:ascii="Arial" w:hAnsi="Arial" w:cs="Arial"/>
          <w:sz w:val="20"/>
          <w:szCs w:val="20"/>
        </w:rPr>
        <w:t xml:space="preserve">3.8 </w:t>
      </w:r>
      <w:r w:rsidRPr="00D23F3C">
        <w:rPr>
          <w:rFonts w:ascii="Arial" w:hAnsi="Arial" w:cs="Arial"/>
          <w:b/>
          <w:bCs/>
          <w:sz w:val="20"/>
          <w:szCs w:val="20"/>
        </w:rPr>
        <w:t>светящийся материал</w:t>
      </w:r>
      <w:r w:rsidRPr="00D23F3C">
        <w:rPr>
          <w:rFonts w:ascii="Arial" w:hAnsi="Arial" w:cs="Arial"/>
          <w:sz w:val="20"/>
          <w:szCs w:val="20"/>
        </w:rPr>
        <w:t>: Материал, обладающий свойством люминесценции.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9"/>
      <w:bookmarkEnd w:id="11"/>
      <w:r w:rsidRPr="00D23F3C">
        <w:rPr>
          <w:rFonts w:ascii="Arial" w:hAnsi="Arial" w:cs="Arial"/>
          <w:sz w:val="20"/>
          <w:szCs w:val="20"/>
        </w:rPr>
        <w:t xml:space="preserve">3.9 </w:t>
      </w:r>
      <w:r w:rsidRPr="00D23F3C">
        <w:rPr>
          <w:rFonts w:ascii="Arial" w:hAnsi="Arial" w:cs="Arial"/>
          <w:b/>
          <w:bCs/>
          <w:sz w:val="20"/>
          <w:szCs w:val="20"/>
        </w:rPr>
        <w:t>несветящийся материал</w:t>
      </w:r>
      <w:r w:rsidRPr="00D23F3C">
        <w:rPr>
          <w:rFonts w:ascii="Arial" w:hAnsi="Arial" w:cs="Arial"/>
          <w:sz w:val="20"/>
          <w:szCs w:val="20"/>
        </w:rPr>
        <w:t>: Материал, не обладающий свойством люминесценции и способный отражать (рассеивать) падающий или проникающий на него естественный или искусственный свет без изменения частот составляющих его квантов, но с возможным изменением его спектра.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10"/>
      <w:bookmarkEnd w:id="12"/>
      <w:r w:rsidRPr="00D23F3C">
        <w:rPr>
          <w:rFonts w:ascii="Arial" w:hAnsi="Arial" w:cs="Arial"/>
          <w:sz w:val="20"/>
          <w:szCs w:val="20"/>
        </w:rPr>
        <w:t xml:space="preserve">3.10 </w:t>
      </w:r>
      <w:proofErr w:type="spellStart"/>
      <w:r w:rsidRPr="00D23F3C">
        <w:rPr>
          <w:rFonts w:ascii="Arial" w:hAnsi="Arial" w:cs="Arial"/>
          <w:b/>
          <w:bCs/>
          <w:sz w:val="20"/>
          <w:szCs w:val="20"/>
        </w:rPr>
        <w:t>световозвращающий</w:t>
      </w:r>
      <w:proofErr w:type="spellEnd"/>
      <w:r w:rsidRPr="00D23F3C">
        <w:rPr>
          <w:rFonts w:ascii="Arial" w:hAnsi="Arial" w:cs="Arial"/>
          <w:b/>
          <w:bCs/>
          <w:sz w:val="20"/>
          <w:szCs w:val="20"/>
        </w:rPr>
        <w:t xml:space="preserve"> материал</w:t>
      </w:r>
      <w:r w:rsidRPr="00D23F3C">
        <w:rPr>
          <w:rFonts w:ascii="Arial" w:hAnsi="Arial" w:cs="Arial"/>
          <w:sz w:val="20"/>
          <w:szCs w:val="20"/>
        </w:rPr>
        <w:t xml:space="preserve">: Материал, имеющий в своем составе оптические элементы (сферические или </w:t>
      </w:r>
      <w:proofErr w:type="spellStart"/>
      <w:r w:rsidRPr="00D23F3C">
        <w:rPr>
          <w:rFonts w:ascii="Arial" w:hAnsi="Arial" w:cs="Arial"/>
          <w:sz w:val="20"/>
          <w:szCs w:val="20"/>
        </w:rPr>
        <w:t>плоскогранные</w:t>
      </w:r>
      <w:proofErr w:type="spellEnd"/>
      <w:r w:rsidRPr="00D23F3C">
        <w:rPr>
          <w:rFonts w:ascii="Arial" w:hAnsi="Arial" w:cs="Arial"/>
          <w:sz w:val="20"/>
          <w:szCs w:val="20"/>
        </w:rPr>
        <w:t>), которые отражают (возвращают) падающий на них свет в направлениях, близких к направлению падения света.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11"/>
      <w:bookmarkEnd w:id="13"/>
      <w:r w:rsidRPr="00D23F3C">
        <w:rPr>
          <w:rFonts w:ascii="Arial" w:hAnsi="Arial" w:cs="Arial"/>
          <w:sz w:val="20"/>
          <w:szCs w:val="20"/>
        </w:rPr>
        <w:t xml:space="preserve">3.11 </w:t>
      </w:r>
      <w:r w:rsidRPr="00D23F3C">
        <w:rPr>
          <w:rFonts w:ascii="Arial" w:hAnsi="Arial" w:cs="Arial"/>
          <w:b/>
          <w:bCs/>
          <w:sz w:val="20"/>
          <w:szCs w:val="20"/>
        </w:rPr>
        <w:t xml:space="preserve">коэффициент </w:t>
      </w:r>
      <w:proofErr w:type="spellStart"/>
      <w:r w:rsidRPr="00D23F3C">
        <w:rPr>
          <w:rFonts w:ascii="Arial" w:hAnsi="Arial" w:cs="Arial"/>
          <w:b/>
          <w:bCs/>
          <w:sz w:val="20"/>
          <w:szCs w:val="20"/>
        </w:rPr>
        <w:t>световозвращения</w:t>
      </w:r>
      <w:proofErr w:type="spellEnd"/>
      <w:r w:rsidRPr="00D23F3C">
        <w:rPr>
          <w:rFonts w:ascii="Arial" w:hAnsi="Arial" w:cs="Arial"/>
          <w:b/>
          <w:bCs/>
          <w:sz w:val="20"/>
          <w:szCs w:val="20"/>
        </w:rPr>
        <w:t xml:space="preserve"> R', кд/(лк </w:t>
      </w:r>
      <w:proofErr w:type="spellStart"/>
      <w:r w:rsidRPr="00D23F3C">
        <w:rPr>
          <w:rFonts w:ascii="Arial" w:hAnsi="Arial" w:cs="Arial"/>
          <w:b/>
          <w:bCs/>
          <w:sz w:val="20"/>
          <w:szCs w:val="20"/>
        </w:rPr>
        <w:t>х</w:t>
      </w:r>
      <w:proofErr w:type="spellEnd"/>
      <w:r w:rsidRPr="00D23F3C">
        <w:rPr>
          <w:rFonts w:ascii="Arial" w:hAnsi="Arial" w:cs="Arial"/>
          <w:b/>
          <w:bCs/>
          <w:sz w:val="20"/>
          <w:szCs w:val="20"/>
        </w:rPr>
        <w:t> м</w:t>
      </w:r>
      <w:proofErr w:type="gramStart"/>
      <w:r w:rsidRPr="00D23F3C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D23F3C">
        <w:rPr>
          <w:rFonts w:ascii="Arial" w:hAnsi="Arial" w:cs="Arial"/>
          <w:b/>
          <w:bCs/>
          <w:sz w:val="20"/>
          <w:szCs w:val="20"/>
        </w:rPr>
        <w:t xml:space="preserve">) или </w:t>
      </w:r>
      <w:proofErr w:type="spellStart"/>
      <w:r w:rsidRPr="00D23F3C">
        <w:rPr>
          <w:rFonts w:ascii="Arial" w:hAnsi="Arial" w:cs="Arial"/>
          <w:b/>
          <w:bCs/>
          <w:sz w:val="20"/>
          <w:szCs w:val="20"/>
        </w:rPr>
        <w:t>мкд</w:t>
      </w:r>
      <w:proofErr w:type="spellEnd"/>
      <w:r w:rsidRPr="00D23F3C">
        <w:rPr>
          <w:rFonts w:ascii="Arial" w:hAnsi="Arial" w:cs="Arial"/>
          <w:b/>
          <w:bCs/>
          <w:sz w:val="20"/>
          <w:szCs w:val="20"/>
        </w:rPr>
        <w:t>/(лк </w:t>
      </w:r>
      <w:proofErr w:type="spellStart"/>
      <w:r w:rsidRPr="00D23F3C">
        <w:rPr>
          <w:rFonts w:ascii="Arial" w:hAnsi="Arial" w:cs="Arial"/>
          <w:b/>
          <w:bCs/>
          <w:sz w:val="20"/>
          <w:szCs w:val="20"/>
        </w:rPr>
        <w:t>х</w:t>
      </w:r>
      <w:proofErr w:type="spellEnd"/>
      <w:r w:rsidRPr="00D23F3C">
        <w:rPr>
          <w:rFonts w:ascii="Arial" w:hAnsi="Arial" w:cs="Arial"/>
          <w:b/>
          <w:bCs/>
          <w:sz w:val="20"/>
          <w:szCs w:val="20"/>
        </w:rPr>
        <w:t> м2)</w:t>
      </w:r>
      <w:r w:rsidRPr="00D23F3C">
        <w:rPr>
          <w:rFonts w:ascii="Arial" w:hAnsi="Arial" w:cs="Arial"/>
          <w:sz w:val="20"/>
          <w:szCs w:val="20"/>
        </w:rPr>
        <w:t xml:space="preserve">: Отношение силы света I, отраженного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световозвращающим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материалом в направлении, противоположном направлению падения света, к освещенности поверхности E_(перпендикуляр) по нормали и освещенной площади поверхности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D23F3C">
        <w:rPr>
          <w:rFonts w:ascii="Arial" w:hAnsi="Arial" w:cs="Arial"/>
          <w:sz w:val="20"/>
          <w:szCs w:val="20"/>
        </w:rPr>
        <w:t>; определяют по формуле</w:t>
      </w:r>
    </w:p>
    <w:bookmarkEnd w:id="1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3111"/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  I</w:t>
      </w:r>
    </w:p>
    <w:bookmarkEnd w:id="1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R' (альфа, бета, эпсилон) = ───────────────────,                  (1)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Е              х А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перпендикуляр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где альфа - угол наблюдения;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бета  - угол освещения;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эпсилон - угол поворота.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12"/>
      <w:r w:rsidRPr="00D23F3C">
        <w:rPr>
          <w:rFonts w:ascii="Arial" w:hAnsi="Arial" w:cs="Arial"/>
          <w:sz w:val="20"/>
          <w:szCs w:val="20"/>
        </w:rPr>
        <w:t xml:space="preserve">3.12 </w:t>
      </w:r>
      <w:r w:rsidRPr="00D23F3C">
        <w:rPr>
          <w:rFonts w:ascii="Arial" w:hAnsi="Arial" w:cs="Arial"/>
          <w:b/>
          <w:bCs/>
          <w:sz w:val="20"/>
          <w:szCs w:val="20"/>
        </w:rPr>
        <w:t>фотолюминесцентный материал</w:t>
      </w:r>
      <w:r w:rsidRPr="00D23F3C">
        <w:rPr>
          <w:rFonts w:ascii="Arial" w:hAnsi="Arial" w:cs="Arial"/>
          <w:sz w:val="20"/>
          <w:szCs w:val="20"/>
        </w:rPr>
        <w:t>: Материал, обладающий свойством фотолюминесценции, которая может проявляться как во время возбуждения, так и в течение некоторого времени после окончания возбуждения светом естественного или искусственного происхождения.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13"/>
      <w:bookmarkEnd w:id="16"/>
      <w:r w:rsidRPr="00D23F3C">
        <w:rPr>
          <w:rFonts w:ascii="Arial" w:hAnsi="Arial" w:cs="Arial"/>
          <w:sz w:val="20"/>
          <w:szCs w:val="20"/>
        </w:rPr>
        <w:t xml:space="preserve">3.13 </w:t>
      </w:r>
      <w:r w:rsidRPr="00D23F3C">
        <w:rPr>
          <w:rFonts w:ascii="Arial" w:hAnsi="Arial" w:cs="Arial"/>
          <w:b/>
          <w:bCs/>
          <w:sz w:val="20"/>
          <w:szCs w:val="20"/>
        </w:rPr>
        <w:t>цвет послесвечения</w:t>
      </w:r>
      <w:r w:rsidRPr="00D23F3C">
        <w:rPr>
          <w:rFonts w:ascii="Arial" w:hAnsi="Arial" w:cs="Arial"/>
          <w:sz w:val="20"/>
          <w:szCs w:val="20"/>
        </w:rPr>
        <w:t>: Цвет фотолюминесцентных знаков безопасности, сигнальной разметки и материалов после отключения источников света.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14"/>
      <w:bookmarkEnd w:id="17"/>
      <w:r w:rsidRPr="00D23F3C">
        <w:rPr>
          <w:rFonts w:ascii="Arial" w:hAnsi="Arial" w:cs="Arial"/>
          <w:sz w:val="20"/>
          <w:szCs w:val="20"/>
        </w:rPr>
        <w:t xml:space="preserve">3.14 </w:t>
      </w:r>
      <w:r w:rsidRPr="00D23F3C">
        <w:rPr>
          <w:rFonts w:ascii="Arial" w:hAnsi="Arial" w:cs="Arial"/>
          <w:b/>
          <w:bCs/>
          <w:sz w:val="20"/>
          <w:szCs w:val="20"/>
        </w:rPr>
        <w:t>длительность послесвечения</w:t>
      </w:r>
      <w:r w:rsidRPr="00D23F3C">
        <w:rPr>
          <w:rFonts w:ascii="Arial" w:hAnsi="Arial" w:cs="Arial"/>
          <w:sz w:val="20"/>
          <w:szCs w:val="20"/>
        </w:rPr>
        <w:t xml:space="preserve">: Время, в течение которого яркость свечения фотолюминесцентных знаков безопасности, сигнальной разметки и материалов после отключения источников света снижается до значения 0,3 </w:t>
      </w:r>
      <w:proofErr w:type="spellStart"/>
      <w:r w:rsidRPr="00D23F3C">
        <w:rPr>
          <w:rFonts w:ascii="Arial" w:hAnsi="Arial" w:cs="Arial"/>
          <w:sz w:val="20"/>
          <w:szCs w:val="20"/>
        </w:rPr>
        <w:t>мкд</w:t>
      </w:r>
      <w:proofErr w:type="spellEnd"/>
      <w:r w:rsidRPr="00D23F3C">
        <w:rPr>
          <w:rFonts w:ascii="Arial" w:hAnsi="Arial" w:cs="Arial"/>
          <w:sz w:val="20"/>
          <w:szCs w:val="20"/>
        </w:rPr>
        <w:t>/м</w:t>
      </w:r>
      <w:proofErr w:type="gramStart"/>
      <w:r w:rsidRPr="00D23F3C">
        <w:rPr>
          <w:rFonts w:ascii="Arial" w:hAnsi="Arial" w:cs="Arial"/>
          <w:sz w:val="20"/>
          <w:szCs w:val="20"/>
        </w:rPr>
        <w:t>2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(значение, превышающее порог чувствительности органа зрения в 100 раз).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15"/>
      <w:bookmarkEnd w:id="18"/>
      <w:r w:rsidRPr="00D23F3C">
        <w:rPr>
          <w:rFonts w:ascii="Arial" w:hAnsi="Arial" w:cs="Arial"/>
          <w:sz w:val="20"/>
          <w:szCs w:val="20"/>
        </w:rPr>
        <w:t xml:space="preserve">3.15 </w:t>
      </w:r>
      <w:proofErr w:type="spellStart"/>
      <w:r w:rsidRPr="00D23F3C">
        <w:rPr>
          <w:rFonts w:ascii="Arial" w:hAnsi="Arial" w:cs="Arial"/>
          <w:b/>
          <w:bCs/>
          <w:sz w:val="20"/>
          <w:szCs w:val="20"/>
        </w:rPr>
        <w:t>яркостный</w:t>
      </w:r>
      <w:proofErr w:type="spellEnd"/>
      <w:r w:rsidRPr="00D23F3C">
        <w:rPr>
          <w:rFonts w:ascii="Arial" w:hAnsi="Arial" w:cs="Arial"/>
          <w:b/>
          <w:bCs/>
          <w:sz w:val="20"/>
          <w:szCs w:val="20"/>
        </w:rPr>
        <w:t xml:space="preserve"> контраст k</w:t>
      </w:r>
      <w:r w:rsidRPr="00D23F3C">
        <w:rPr>
          <w:rFonts w:ascii="Arial" w:hAnsi="Arial" w:cs="Arial"/>
          <w:sz w:val="20"/>
          <w:szCs w:val="20"/>
        </w:rPr>
        <w:t>: Отношение яркости контрастного цвета к яркости сигнального цвета.</w:t>
      </w:r>
    </w:p>
    <w:bookmarkEnd w:id="1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Примечание</w:t>
      </w:r>
      <w:r w:rsidRPr="00D23F3C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23F3C">
        <w:rPr>
          <w:rFonts w:ascii="Arial" w:hAnsi="Arial" w:cs="Arial"/>
          <w:sz w:val="20"/>
          <w:szCs w:val="20"/>
        </w:rPr>
        <w:t>Яркостный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контраст </w:t>
      </w:r>
      <w:proofErr w:type="spellStart"/>
      <w:r w:rsidRPr="00D23F3C">
        <w:rPr>
          <w:rFonts w:ascii="Arial" w:hAnsi="Arial" w:cs="Arial"/>
          <w:sz w:val="20"/>
          <w:szCs w:val="20"/>
        </w:rPr>
        <w:t>k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определяют только для белого контрастного цвета знаков безопасности и сигнальной разметки с внутренним электрическим освещением.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4"/>
      <w:r w:rsidRPr="00D23F3C">
        <w:rPr>
          <w:rFonts w:ascii="Arial" w:hAnsi="Arial" w:cs="Arial"/>
          <w:b/>
          <w:bCs/>
          <w:sz w:val="20"/>
          <w:szCs w:val="20"/>
        </w:rPr>
        <w:t>4 Общие положения</w:t>
      </w:r>
    </w:p>
    <w:bookmarkEnd w:id="2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1"/>
      <w:r w:rsidRPr="00D23F3C">
        <w:rPr>
          <w:rFonts w:ascii="Arial" w:hAnsi="Arial" w:cs="Arial"/>
          <w:sz w:val="20"/>
          <w:szCs w:val="20"/>
        </w:rPr>
        <w:t>4.1 Назначение сигнальных цветов, знаков безопасности и сигнальной разметки состоит в обеспечении однозначного понимания определенных требований, касающихся безопасности, сохранения жизни и здоровья людей, снижения материального ущерба, без применения слов или с их минимальным количеством.</w:t>
      </w:r>
    </w:p>
    <w:bookmarkEnd w:id="2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Сигнальные цвета, знаки безопасности и сигнальную разметку следует применять для привлечения внимания людей, находящихся на производственных, общественных объектах и в иных местах, к опасности, опасной ситуации, предостережения в целях </w:t>
      </w:r>
      <w:proofErr w:type="spellStart"/>
      <w:r w:rsidRPr="00D23F3C">
        <w:rPr>
          <w:rFonts w:ascii="Arial" w:hAnsi="Arial" w:cs="Arial"/>
          <w:sz w:val="20"/>
          <w:szCs w:val="20"/>
        </w:rPr>
        <w:t>избежания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опасности, сообщения о возможном исходе в случае пренебрежения опасностью, предписания или требования определенных действий, а также для сообщения необходимой информации.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2"/>
      <w:r w:rsidRPr="00D23F3C">
        <w:rPr>
          <w:rFonts w:ascii="Arial" w:hAnsi="Arial" w:cs="Arial"/>
          <w:sz w:val="20"/>
          <w:szCs w:val="20"/>
        </w:rPr>
        <w:t>4.2 Применение сигнальных цветов, знаков безопасности и сигнальной разметки на производственных, общественных объектах и в иных местах не заменяет необходимости проведения организационных и технических мероприятий по обеспечению условий безопасности, использования средств индивидуальной и коллективной защиты, обучения и инструктажа по технике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3"/>
      <w:bookmarkEnd w:id="22"/>
      <w:r w:rsidRPr="00D23F3C">
        <w:rPr>
          <w:rFonts w:ascii="Arial" w:hAnsi="Arial" w:cs="Arial"/>
          <w:sz w:val="20"/>
          <w:szCs w:val="20"/>
        </w:rPr>
        <w:t>4.3 Работодатель или администрация организации должны с учетом требований настоящего стандарта:</w:t>
      </w:r>
    </w:p>
    <w:bookmarkEnd w:id="2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определять виды и места опасности на производственных, общественных объектах и в иных местах исходя из условий обеспечения безопасности;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>- обозначать виды опасности, опасные места и возможные опасные ситуации сигнальными цветами, знаками безопасности и сигнальной разметкой;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проводить выбор соответствующих знаков безопасности (при необходимости подбирать текст поясняющих надписей на знаках безопасности);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определять размеры, виды и исполнения, степень защиты и места размещения (установки) знаков безопасности и сигнальной разметки;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обозначать с помощью </w:t>
      </w:r>
      <w:proofErr w:type="gramStart"/>
      <w:r w:rsidRPr="00D23F3C">
        <w:rPr>
          <w:rFonts w:ascii="Arial" w:hAnsi="Arial" w:cs="Arial"/>
          <w:sz w:val="20"/>
          <w:szCs w:val="20"/>
        </w:rPr>
        <w:t>знаков безопасности места размещения средств личной безопасности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и средств, способствующих сокращению возможного материального ущерба в случаях возникновения пожара, аварий или других чрезвычайных ситуаций.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4"/>
      <w:r w:rsidRPr="00D23F3C">
        <w:rPr>
          <w:rFonts w:ascii="Arial" w:hAnsi="Arial" w:cs="Arial"/>
          <w:sz w:val="20"/>
          <w:szCs w:val="20"/>
        </w:rPr>
        <w:t>4.4 Контроль выполнения требований по применению и размещению сигнальных цветов, знаков безопасности и сигнальной разметки на объектах и местах проводить в соответствии с действующим законодательством.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5"/>
      <w:bookmarkEnd w:id="24"/>
      <w:r w:rsidRPr="00D23F3C">
        <w:rPr>
          <w:rFonts w:ascii="Arial" w:hAnsi="Arial" w:cs="Arial"/>
          <w:sz w:val="20"/>
          <w:szCs w:val="20"/>
        </w:rPr>
        <w:t>4.5 Окрашивание узлов и элементов оборудования, машин, механизмов и т.п. лакокрасочными материалами сигнальных цветов и нанесение на них сигнальной разметки должна проводить организация-изготовитель. В случае необходимости дополнительное окрашивание и нанесение сигнальной разметки на оборудование, машины, механизмы и т.п., находящиеся в эксплуатации, проводит организация, эксплуатирующая это оборудование, машины, механизмы.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6"/>
      <w:bookmarkEnd w:id="25"/>
      <w:r w:rsidRPr="00D23F3C">
        <w:rPr>
          <w:rFonts w:ascii="Arial" w:hAnsi="Arial" w:cs="Arial"/>
          <w:sz w:val="20"/>
          <w:szCs w:val="20"/>
        </w:rPr>
        <w:t>4.6 Места размещения (установки) и размеры знаков безопасности на оборудовании, машинах, механизмах и т.п. должны устанавливаться в конструкторской документации.</w:t>
      </w:r>
    </w:p>
    <w:bookmarkEnd w:id="2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Размещение (установку) знаков безопасности на оборудовании, машинах, механизмах должна проводить организация-изготовитель. При необходимости, дополнительное размещение (установку) знаков безопасности на оборудовании, машинах, механизмах, находящихся в эксплуатации, проводит эксплуатирующая их организация.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7"/>
      <w:r w:rsidRPr="00D23F3C">
        <w:rPr>
          <w:rFonts w:ascii="Arial" w:hAnsi="Arial" w:cs="Arial"/>
          <w:sz w:val="20"/>
          <w:szCs w:val="20"/>
        </w:rPr>
        <w:t>4.7 Графические символы и поясняющие надписи на знаках безопасности отраслевого назначения, не предусмотренные настоящим стандартом, необходимо устанавливать в отраслевых стандартах, нормах, правилах с соблюдением требований настоящего стандарта.</w:t>
      </w:r>
    </w:p>
    <w:bookmarkEnd w:id="2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5"/>
      <w:r w:rsidRPr="00D23F3C">
        <w:rPr>
          <w:rFonts w:ascii="Arial" w:hAnsi="Arial" w:cs="Arial"/>
          <w:b/>
          <w:bCs/>
          <w:sz w:val="20"/>
          <w:szCs w:val="20"/>
        </w:rPr>
        <w:t>5 Сигнальные цвета</w:t>
      </w:r>
    </w:p>
    <w:bookmarkEnd w:id="2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Настоящий стандарт устанавливает следующие сигнальные цвета: красный, желтый, зеленый, синий. Для усиления зрительного восприятия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изображений знаков безопасности и сигнальной разметки сигнальные цвета следует применять в сочетании с контрастными цветами - белым или черным. Контрастные цвета необходимо использовать для выполнения графических символов и поясняющих надписей.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9" w:name="sub_51"/>
      <w:r w:rsidRPr="00D23F3C">
        <w:rPr>
          <w:rFonts w:ascii="Arial" w:hAnsi="Arial" w:cs="Arial"/>
          <w:b/>
          <w:bCs/>
          <w:sz w:val="20"/>
          <w:szCs w:val="20"/>
        </w:rPr>
        <w:t>5.1 Назначение и правила применения сигнальных цветов</w:t>
      </w:r>
    </w:p>
    <w:bookmarkEnd w:id="2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11"/>
      <w:r w:rsidRPr="00D23F3C">
        <w:rPr>
          <w:rFonts w:ascii="Arial" w:hAnsi="Arial" w:cs="Arial"/>
          <w:sz w:val="20"/>
          <w:szCs w:val="20"/>
        </w:rPr>
        <w:t xml:space="preserve">5.1.1 Сигнальные цвета необходимо применять </w:t>
      </w:r>
      <w:proofErr w:type="gramStart"/>
      <w:r w:rsidRPr="00D23F3C">
        <w:rPr>
          <w:rFonts w:ascii="Arial" w:hAnsi="Arial" w:cs="Arial"/>
          <w:sz w:val="20"/>
          <w:szCs w:val="20"/>
        </w:rPr>
        <w:t>для</w:t>
      </w:r>
      <w:proofErr w:type="gramEnd"/>
      <w:r w:rsidRPr="00D23F3C">
        <w:rPr>
          <w:rFonts w:ascii="Arial" w:hAnsi="Arial" w:cs="Arial"/>
          <w:sz w:val="20"/>
          <w:szCs w:val="20"/>
        </w:rPr>
        <w:t>:</w:t>
      </w:r>
    </w:p>
    <w:bookmarkEnd w:id="3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поверхностей, конструкций (или элементов конструкций), приспособлений, узлов и элементов оборудования, машин, механизмов и т.п., которые могут служить источниками опасности для людей, поверхности ограждений и других защитных устройств, систем блокировок и т.п.;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пожарной техники, сре</w:t>
      </w:r>
      <w:proofErr w:type="gramStart"/>
      <w:r w:rsidRPr="00D23F3C">
        <w:rPr>
          <w:rFonts w:ascii="Arial" w:hAnsi="Arial" w:cs="Arial"/>
          <w:sz w:val="20"/>
          <w:szCs w:val="20"/>
        </w:rPr>
        <w:t>дств пр</w:t>
      </w:r>
      <w:proofErr w:type="gramEnd"/>
      <w:r w:rsidRPr="00D23F3C">
        <w:rPr>
          <w:rFonts w:ascii="Arial" w:hAnsi="Arial" w:cs="Arial"/>
          <w:sz w:val="20"/>
          <w:szCs w:val="20"/>
        </w:rPr>
        <w:t>отивопожарной защиты, их элементов;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знаков безопасности, сигнальной разметки, планов эвакуации и других визуальных средств обеспечения безопасности;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светящихся (световых) средств безопасности (сигнальные лампы, табло и др.);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пути эвакуации.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1101"/>
      <w:r w:rsidRPr="00D23F3C">
        <w:rPr>
          <w:rFonts w:ascii="Arial" w:hAnsi="Arial" w:cs="Arial"/>
          <w:sz w:val="20"/>
          <w:szCs w:val="20"/>
        </w:rPr>
        <w:t xml:space="preserve">5.1.1.1 Смысловое значение, область применения сигнальных цветов и соответствующие им контрастные цвета установлены в </w:t>
      </w:r>
      <w:hyperlink w:anchor="sub_512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12"/>
      <w:bookmarkEnd w:id="31"/>
      <w:r w:rsidRPr="00D23F3C">
        <w:rPr>
          <w:rFonts w:ascii="Arial" w:hAnsi="Arial" w:cs="Arial"/>
          <w:sz w:val="20"/>
          <w:szCs w:val="20"/>
        </w:rPr>
        <w:t xml:space="preserve">5.1.2 Красный сигнальный цвет следует применять </w:t>
      </w:r>
      <w:proofErr w:type="gramStart"/>
      <w:r w:rsidRPr="00D23F3C">
        <w:rPr>
          <w:rFonts w:ascii="Arial" w:hAnsi="Arial" w:cs="Arial"/>
          <w:sz w:val="20"/>
          <w:szCs w:val="20"/>
        </w:rPr>
        <w:t>для</w:t>
      </w:r>
      <w:proofErr w:type="gramEnd"/>
      <w:r w:rsidRPr="00D23F3C">
        <w:rPr>
          <w:rFonts w:ascii="Arial" w:hAnsi="Arial" w:cs="Arial"/>
          <w:sz w:val="20"/>
          <w:szCs w:val="20"/>
        </w:rPr>
        <w:t>:</w:t>
      </w:r>
    </w:p>
    <w:bookmarkEnd w:id="3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отключающих устройств механизмов и машин, в том числе аварийных;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внутренних поверхностей крышек (дверец) шкафов с открытыми токоведущими элементами оборудования, машин, механизмов и т.п.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121"/>
      <w:r w:rsidRPr="00D23F3C">
        <w:rPr>
          <w:rFonts w:ascii="Arial" w:hAnsi="Arial" w:cs="Arial"/>
          <w:b/>
          <w:bCs/>
          <w:sz w:val="20"/>
          <w:szCs w:val="20"/>
        </w:rPr>
        <w:t>Таблица 1</w:t>
      </w:r>
      <w:r w:rsidRPr="00D23F3C">
        <w:rPr>
          <w:rFonts w:ascii="Arial" w:hAnsi="Arial" w:cs="Arial"/>
          <w:sz w:val="20"/>
          <w:szCs w:val="20"/>
        </w:rPr>
        <w:t xml:space="preserve"> - Смысловое значение, область применения сигнальных цветов и соответствующие им контрастные цвета</w:t>
      </w:r>
    </w:p>
    <w:bookmarkEnd w:id="3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┌──────────────┬───────────────────┬──────────────────────┬─────────────┐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Сигнальный  │Смысловое значение │  Область применения  │ Контрастный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цвет     │                   │                      │    цвет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├──────────────┼───────────────────┼──────────────────────┼─────────────┤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Красный    │ Непосредственная  │ Запрещение опасного  │    Белый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опасность     │поведения или действия│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├──────────────────────┤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  Обозначение 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непосредственной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   опасности  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├───────────────────┼──────────────────────┤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Аварийная или   │Сообщение об аварийном│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опасная ситуация  │    отключении или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аварийном состоянии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  оборудования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(технологического   │             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   процесса)  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├───────────────────┼──────────────────────┤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Пожарная техника, │    Обозначение и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средства      │   определение мест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противопожарной  │ нахождения пожарной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│защиты, их элементы│   техники, средств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противопожарной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защиты, их элементов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├──────────────┼───────────────────┼──────────────────────┼─────────────┤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Желтый    │Возможная опасность│Обозначение возможной │   Черный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опасности, опасной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    ситуации  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├──────────────────────┤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Предупреждение,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предостережение о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возможной опасности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├──────────────┼───────────────────┼──────────────────────┼─────────────┤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Зеленый    │   Безопасность,   │Сообщение о нормальной│    Белый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│безопасные условия │ работе оборудования,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нормальном состоянии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технологического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    процесса  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├───────────────────┼──────────────────────┤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Помощь, спасение  │   Обозначение пути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эвакуации, аптечек,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│кабинетов, средств по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оказанию первой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медицинской помощи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├──────────────┼───────────────────┼──────────────────────┤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Синий     │  Предписание во   │      Требование 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│избежание опасности│обязательных действий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в целях обеспечения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  безопасности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├──────────────┼───────────────────┼──────────────────────┼─────────────┤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Указание      │      Разрешение 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│определенных действий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└──────────────┴───────────────────┴──────────────────────┴─────────────┘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Если оборудование, машины, механизмы имеют красный цвет, то внутренние поверхности крышек (дверец) должны быть окрашены лакокрасочными материалами желтого сигнального цвета;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рукояток кранов аварийного сброса давления;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корпусов масляных выключателей, находящихся в рабочем состоянии под напряжением;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23F3C">
        <w:rPr>
          <w:rFonts w:ascii="Arial" w:hAnsi="Arial" w:cs="Arial"/>
          <w:sz w:val="20"/>
          <w:szCs w:val="20"/>
        </w:rPr>
        <w:t>- обозначения различных видов пожарной техники, средств противопожарной защиты, их элементов, требующих оперативного опознания (пожарные машины, наземные части гидрант-колонок, огнетушители, баллоны, устройства ручного пуска систем (установок) пожарной автоматики, средств оповещения, телефоны прямой связи с пожарной охраной, насосы, пожарные стенды, бочки для воды, ящики для песка, а также ведра, лопаты, топоры и т.п.);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>- окантовки пожарных щитов белого цвета для крепления пожарного инструмента и огнетушителей. Ширина окантовки - 30 - 100 мм.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Допускается выполнять окантовку пожарных щитов в виде чередующихся наклонных под углом 45° - 60° полос красного сигнального и белого контрастного цветов;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орнаментовки элементов строительных конструкций (стен, колонн) в виде отрезка горизонтально расположенной полосы для обозначения мест нахождения огнетушителя, установки пожаротушения с ручным пуском, кнопки пожарной сигнализации и т.п. Ширина полос - 150 - 300 мм. Полосы должны располагаться в верхней части стен и колонн на высоте, удобной для зрительного восприятия с рабочих мест, проходов и т.п. В состав орнаментовки, как правило, следует включать знак пожарной безопасности с соответствующим графическим символом средства противопожарной защиты;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сигнальных ламп и табло с информацией, извещающей о нарушении технологического процесса или нарушении условий безопасности: "Тревога", "Неисправность" и др.;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захватных устрой</w:t>
      </w:r>
      <w:proofErr w:type="gramStart"/>
      <w:r w:rsidRPr="00D23F3C">
        <w:rPr>
          <w:rFonts w:ascii="Arial" w:hAnsi="Arial" w:cs="Arial"/>
          <w:sz w:val="20"/>
          <w:szCs w:val="20"/>
        </w:rPr>
        <w:t>ств пр</w:t>
      </w:r>
      <w:proofErr w:type="gramEnd"/>
      <w:r w:rsidRPr="00D23F3C">
        <w:rPr>
          <w:rFonts w:ascii="Arial" w:hAnsi="Arial" w:cs="Arial"/>
          <w:sz w:val="20"/>
          <w:szCs w:val="20"/>
        </w:rPr>
        <w:t>омышленных установок и промышленных роботов;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временных ограждений или элементов временных ограждений, устанавливаемых на границах опасных зон, участков, территорий, ям, котлованов, временных ограждений мест химического, бактериологического и радиационного загрязнения, а также ограждений других мест, зон, участков, вход на которые временно запрещен.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Поверхность временных ограждений должна быть целиком окрашена красным сигнальным цветом или иметь чередующиеся наклонные под углом 45° - 60° полосы красного сигнального и белого контрастного цветов. Ширина полос - 20 - 300 мм при соотношении ширины полос красного и белого цветов от 1:1 до 1,5:1;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запрещающих знаков безопасности и знаков пожарной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13"/>
      <w:r w:rsidRPr="00D23F3C">
        <w:rPr>
          <w:rFonts w:ascii="Arial" w:hAnsi="Arial" w:cs="Arial"/>
          <w:sz w:val="20"/>
          <w:szCs w:val="20"/>
        </w:rPr>
        <w:t>5.1.3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D23F3C">
        <w:rPr>
          <w:rFonts w:ascii="Arial" w:hAnsi="Arial" w:cs="Arial"/>
          <w:sz w:val="20"/>
          <w:szCs w:val="20"/>
        </w:rPr>
        <w:t>е допускается использовать красный сигнальный цвет:</w:t>
      </w:r>
    </w:p>
    <w:bookmarkEnd w:id="3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для обозначения стационарно устанавливаемых сре</w:t>
      </w:r>
      <w:proofErr w:type="gramStart"/>
      <w:r w:rsidRPr="00D23F3C">
        <w:rPr>
          <w:rFonts w:ascii="Arial" w:hAnsi="Arial" w:cs="Arial"/>
          <w:sz w:val="20"/>
          <w:szCs w:val="20"/>
        </w:rPr>
        <w:t>дств пр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отивопожарной защиты (их элементов), не требующих оперативного опознания (пожарные </w:t>
      </w:r>
      <w:proofErr w:type="spellStart"/>
      <w:r w:rsidRPr="00D23F3C">
        <w:rPr>
          <w:rFonts w:ascii="Arial" w:hAnsi="Arial" w:cs="Arial"/>
          <w:sz w:val="20"/>
          <w:szCs w:val="20"/>
        </w:rPr>
        <w:t>извещатели</w:t>
      </w:r>
      <w:proofErr w:type="spellEnd"/>
      <w:r w:rsidRPr="00D23F3C">
        <w:rPr>
          <w:rFonts w:ascii="Arial" w:hAnsi="Arial" w:cs="Arial"/>
          <w:sz w:val="20"/>
          <w:szCs w:val="20"/>
        </w:rPr>
        <w:t>, пожарные трубопроводы, оросители установок пожаротушения и т.п.);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на пути эвакуации во избежание путаницы и замешательства (кроме запрещающих знаков безопасности и знаков пожарной безопасности).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14"/>
      <w:r w:rsidRPr="00D23F3C">
        <w:rPr>
          <w:rFonts w:ascii="Arial" w:hAnsi="Arial" w:cs="Arial"/>
          <w:sz w:val="20"/>
          <w:szCs w:val="20"/>
        </w:rPr>
        <w:t xml:space="preserve">5.1.4 Желтый сигнальный цвет следует применять </w:t>
      </w:r>
      <w:proofErr w:type="gramStart"/>
      <w:r w:rsidRPr="00D23F3C">
        <w:rPr>
          <w:rFonts w:ascii="Arial" w:hAnsi="Arial" w:cs="Arial"/>
          <w:sz w:val="20"/>
          <w:szCs w:val="20"/>
        </w:rPr>
        <w:t>для</w:t>
      </w:r>
      <w:proofErr w:type="gramEnd"/>
      <w:r w:rsidRPr="00D23F3C">
        <w:rPr>
          <w:rFonts w:ascii="Arial" w:hAnsi="Arial" w:cs="Arial"/>
          <w:sz w:val="20"/>
          <w:szCs w:val="20"/>
        </w:rPr>
        <w:t>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141"/>
      <w:bookmarkEnd w:id="35"/>
      <w:proofErr w:type="gramStart"/>
      <w:r w:rsidRPr="00D23F3C">
        <w:rPr>
          <w:rFonts w:ascii="Arial" w:hAnsi="Arial" w:cs="Arial"/>
          <w:sz w:val="20"/>
          <w:szCs w:val="20"/>
        </w:rPr>
        <w:t xml:space="preserve">а) обозначения элементов строительных и иных конструкций, которые могут явиться причиной получения травм работающими: низких балок, выступов и перепадов в плоскости пола, малозаметных ступеней, пандусов, мест, в которых существует опасность падения (кромки погрузочных платформ, грузовых поддонов, </w:t>
      </w:r>
      <w:proofErr w:type="spellStart"/>
      <w:r w:rsidRPr="00D23F3C">
        <w:rPr>
          <w:rFonts w:ascii="Arial" w:hAnsi="Arial" w:cs="Arial"/>
          <w:sz w:val="20"/>
          <w:szCs w:val="20"/>
        </w:rPr>
        <w:t>неогражденных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площадок, люков, проемов и т.д.), сужений проездов, малозаметных распорок, узлов, колонн, стоек и опор в местах интенсивного движения внутризаводского транспорта и т</w:t>
      </w:r>
      <w:proofErr w:type="gramEnd"/>
      <w:r w:rsidRPr="00D23F3C">
        <w:rPr>
          <w:rFonts w:ascii="Arial" w:hAnsi="Arial" w:cs="Arial"/>
          <w:sz w:val="20"/>
          <w:szCs w:val="20"/>
        </w:rPr>
        <w:t>.д.;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142"/>
      <w:bookmarkEnd w:id="36"/>
      <w:proofErr w:type="gramStart"/>
      <w:r w:rsidRPr="00D23F3C">
        <w:rPr>
          <w:rFonts w:ascii="Arial" w:hAnsi="Arial" w:cs="Arial"/>
          <w:sz w:val="20"/>
          <w:szCs w:val="20"/>
        </w:rPr>
        <w:t>б) обозначения узлов и элементов оборудования, машин и механизмов, неосторожное обращение с которыми представляет опасность для людей: открытых движущихся узлов, кромок оградительных устройств, не полностью закрывающих ограждений движущихся элементов (шлифовальных кругов, фрез, зубчатых колес, приводных ремней, цепей и т.п.), ограждающих конструкций площадок для работ, проводимых на высоте, а также постоянно подвешенных к потолку или стенам технологической арматуры и механизмов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23F3C">
        <w:rPr>
          <w:rFonts w:ascii="Arial" w:hAnsi="Arial" w:cs="Arial"/>
          <w:sz w:val="20"/>
          <w:szCs w:val="20"/>
        </w:rPr>
        <w:t>выступающих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в рабочее пространство;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143"/>
      <w:bookmarkEnd w:id="37"/>
      <w:r w:rsidRPr="00D23F3C">
        <w:rPr>
          <w:rFonts w:ascii="Arial" w:hAnsi="Arial" w:cs="Arial"/>
          <w:sz w:val="20"/>
          <w:szCs w:val="20"/>
        </w:rPr>
        <w:t>в) обозначения опасных при эксплуатации элементов транспортных средств, подъемно-транспортного оборудования и строительно-дорожных машин, площадок грузоподъемников, бамперов и боковых поверхностей электрокар, погрузчиков, тележек, поворотных платформ и боковых поверхностей стрел экскаваторов, захватов и площадок автопогрузчиков, рабочих органов сельскохозяйственных машин, элементов грузоподъемных кранов, обойм грузовых крюков и др.;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144"/>
      <w:bookmarkEnd w:id="38"/>
      <w:r w:rsidRPr="00D23F3C">
        <w:rPr>
          <w:rFonts w:ascii="Arial" w:hAnsi="Arial" w:cs="Arial"/>
          <w:sz w:val="20"/>
          <w:szCs w:val="20"/>
        </w:rPr>
        <w:t xml:space="preserve">г) подвижных монтажных устройств, их элементов и элементов грузозахватных приспособлений, подвижных частей </w:t>
      </w:r>
      <w:proofErr w:type="spellStart"/>
      <w:r w:rsidRPr="00D23F3C">
        <w:rPr>
          <w:rFonts w:ascii="Arial" w:hAnsi="Arial" w:cs="Arial"/>
          <w:sz w:val="20"/>
          <w:szCs w:val="20"/>
        </w:rPr>
        <w:t>кантователей</w:t>
      </w:r>
      <w:proofErr w:type="spellEnd"/>
      <w:r w:rsidRPr="00D23F3C">
        <w:rPr>
          <w:rFonts w:ascii="Arial" w:hAnsi="Arial" w:cs="Arial"/>
          <w:sz w:val="20"/>
          <w:szCs w:val="20"/>
        </w:rPr>
        <w:t>, траверс, подъемников, подвижных частей монтажных вышек и лестниц;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145"/>
      <w:bookmarkEnd w:id="39"/>
      <w:proofErr w:type="spellStart"/>
      <w:r w:rsidRPr="00D23F3C">
        <w:rPr>
          <w:rFonts w:ascii="Arial" w:hAnsi="Arial" w:cs="Arial"/>
          <w:sz w:val="20"/>
          <w:szCs w:val="20"/>
        </w:rPr>
        <w:t>д</w:t>
      </w:r>
      <w:proofErr w:type="spellEnd"/>
      <w:r w:rsidRPr="00D23F3C">
        <w:rPr>
          <w:rFonts w:ascii="Arial" w:hAnsi="Arial" w:cs="Arial"/>
          <w:sz w:val="20"/>
          <w:szCs w:val="20"/>
        </w:rPr>
        <w:t>) внутренних поверхностей крышек, дверец, кожухов и других ограждений, закрывающих места расположения движущихся узлов и элементов оборудования, машин, механизмов, требующих периодического доступа для контроля, ремонта, регулировки и т.п.</w:t>
      </w:r>
    </w:p>
    <w:bookmarkEnd w:id="4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Если указанные узлы и элементы закрыты съемными ограждениями, то окрашиванию лакокрасочными материалами желтого сигнального цвета подлежат сами движущиеся узлы, элементы и (или) поверхности смежных с ними неподвижных деталей, закрываемые ограждениями;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146"/>
      <w:r w:rsidRPr="00D23F3C">
        <w:rPr>
          <w:rFonts w:ascii="Arial" w:hAnsi="Arial" w:cs="Arial"/>
          <w:sz w:val="20"/>
          <w:szCs w:val="20"/>
        </w:rPr>
        <w:t>е) постоянных ограждений или элементов ограждений, устанавливаемых на границах опасных зон, участков, территорий: у проемов, ям, котлованов, выносных площадок, постоянных ограждений лестниц, балконов, перекрытий и других мест, в которых возможно падение с высоты.</w:t>
      </w:r>
    </w:p>
    <w:bookmarkEnd w:id="4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Поверхность ограждения должна быть целиком окрашена лакокрасочными материалами желтого сигнального цвета или иметь чередующиеся наклонные под углом 45° - 60° полосы желтого сигнального и черного контрастного цветов.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Ширина полос - 20 - 300 мм при соотношении ширины полос желтого и черного цвета от 1:1 до 1,5:1;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147"/>
      <w:r w:rsidRPr="00D23F3C">
        <w:rPr>
          <w:rFonts w:ascii="Arial" w:hAnsi="Arial" w:cs="Arial"/>
          <w:sz w:val="20"/>
          <w:szCs w:val="20"/>
        </w:rPr>
        <w:lastRenderedPageBreak/>
        <w:t>ж) обозначения емкостей и технологического оборудования, содержащих опасные или вредные вещества.</w:t>
      </w:r>
    </w:p>
    <w:bookmarkEnd w:id="4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Поверхность емкости должна быть целиком окрашена лакокрасочными материалами желтого сигнального цвета или иметь чередующиеся наклонные под углом 45° - 60° полосы желтого сигнального и черного контрастного цветов.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Ширина полос - 50 - 300 мм, в зависимости от размера емкости, при соотношении ширины полос желтого и черного цвета от 1:1 до 1,5:1;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148"/>
      <w:r w:rsidRPr="00D23F3C">
        <w:rPr>
          <w:rFonts w:ascii="Arial" w:hAnsi="Arial" w:cs="Arial"/>
          <w:sz w:val="20"/>
          <w:szCs w:val="20"/>
        </w:rPr>
        <w:t>и) обозначения площадей, которые должны быть всегда свободными на случай эвакуации (площадки у эвакуационных выходов и подходы к ним, возле мест подачи пожарной тревоги, возле мест подхода к средствам противопожарной защиты, средствам оповещения, пунктам оказания первой медицинской помощи, пожарным лестницам и др.).</w:t>
      </w:r>
    </w:p>
    <w:bookmarkEnd w:id="4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Границы этих площадей должны быть обозначены сплошными линиями желтого сигнального цвета, а сами площади - чередующимися наклонными под углом 45° - 60° полосами желтого сигнального и черного контрастного цветов. Ширина линий и полос - 50 - 100 мм;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149"/>
      <w:r w:rsidRPr="00D23F3C">
        <w:rPr>
          <w:rFonts w:ascii="Arial" w:hAnsi="Arial" w:cs="Arial"/>
          <w:sz w:val="20"/>
          <w:szCs w:val="20"/>
        </w:rPr>
        <w:t>к) предупреждающих знаков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1401"/>
      <w:bookmarkEnd w:id="44"/>
      <w:r w:rsidRPr="00D23F3C">
        <w:rPr>
          <w:rFonts w:ascii="Arial" w:hAnsi="Arial" w:cs="Arial"/>
          <w:sz w:val="20"/>
          <w:szCs w:val="20"/>
        </w:rPr>
        <w:t>5.1.4.1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а поверхность объектов и элементов, указанных в </w:t>
      </w:r>
      <w:hyperlink w:anchor="sub_514" w:history="1">
        <w:r w:rsidRPr="00D23F3C">
          <w:rPr>
            <w:rFonts w:ascii="Arial" w:hAnsi="Arial" w:cs="Arial"/>
            <w:sz w:val="20"/>
            <w:szCs w:val="20"/>
            <w:u w:val="single"/>
          </w:rPr>
          <w:t>5.1.4</w:t>
        </w:r>
      </w:hyperlink>
      <w:r w:rsidRPr="00D23F3C">
        <w:rPr>
          <w:rFonts w:ascii="Arial" w:hAnsi="Arial" w:cs="Arial"/>
          <w:sz w:val="20"/>
          <w:szCs w:val="20"/>
        </w:rPr>
        <w:t xml:space="preserve"> перечисления </w:t>
      </w:r>
      <w:hyperlink w:anchor="sub_5141" w:history="1">
        <w:r w:rsidRPr="00D23F3C">
          <w:rPr>
            <w:rFonts w:ascii="Arial" w:hAnsi="Arial" w:cs="Arial"/>
            <w:sz w:val="20"/>
            <w:szCs w:val="20"/>
            <w:u w:val="single"/>
          </w:rPr>
          <w:t>а)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5143" w:history="1">
        <w:r w:rsidRPr="00D23F3C">
          <w:rPr>
            <w:rFonts w:ascii="Arial" w:hAnsi="Arial" w:cs="Arial"/>
            <w:sz w:val="20"/>
            <w:szCs w:val="20"/>
            <w:u w:val="single"/>
          </w:rPr>
          <w:t>в)</w:t>
        </w:r>
      </w:hyperlink>
      <w:r w:rsidRPr="00D23F3C">
        <w:rPr>
          <w:rFonts w:ascii="Arial" w:hAnsi="Arial" w:cs="Arial"/>
          <w:sz w:val="20"/>
          <w:szCs w:val="20"/>
        </w:rPr>
        <w:t>, допускается наносить чередующиеся наклонные под углом 45° - 60° полосы желтого сигнального и черного контрастного цветов. Ширина полос - 50 - 300 мм в зависимости от размера объекта и расстояния, с которого должно быть видно предупреждение.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1402"/>
      <w:bookmarkEnd w:id="45"/>
      <w:r w:rsidRPr="00D23F3C">
        <w:rPr>
          <w:rFonts w:ascii="Arial" w:hAnsi="Arial" w:cs="Arial"/>
          <w:sz w:val="20"/>
          <w:szCs w:val="20"/>
        </w:rPr>
        <w:t>5.1.4.2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Е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сли оборудование, машины и механизмы окрашены лакокрасочными материалами желтого сигнального цвета, то указанные в </w:t>
      </w:r>
      <w:hyperlink w:anchor="sub_514" w:history="1">
        <w:r w:rsidRPr="00D23F3C">
          <w:rPr>
            <w:rFonts w:ascii="Arial" w:hAnsi="Arial" w:cs="Arial"/>
            <w:sz w:val="20"/>
            <w:szCs w:val="20"/>
            <w:u w:val="single"/>
          </w:rPr>
          <w:t>5.1.4</w:t>
        </w:r>
      </w:hyperlink>
      <w:r w:rsidRPr="00D23F3C">
        <w:rPr>
          <w:rFonts w:ascii="Arial" w:hAnsi="Arial" w:cs="Arial"/>
          <w:sz w:val="20"/>
          <w:szCs w:val="20"/>
        </w:rPr>
        <w:t xml:space="preserve"> перечисления </w:t>
      </w:r>
      <w:hyperlink w:anchor="sub_5142" w:history="1">
        <w:r w:rsidRPr="00D23F3C">
          <w:rPr>
            <w:rFonts w:ascii="Arial" w:hAnsi="Arial" w:cs="Arial"/>
            <w:sz w:val="20"/>
            <w:szCs w:val="20"/>
            <w:u w:val="single"/>
          </w:rPr>
          <w:t>б)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5145" w:history="1">
        <w:proofErr w:type="spellStart"/>
        <w:r w:rsidRPr="00D23F3C">
          <w:rPr>
            <w:rFonts w:ascii="Arial" w:hAnsi="Arial" w:cs="Arial"/>
            <w:sz w:val="20"/>
            <w:szCs w:val="20"/>
            <w:u w:val="single"/>
          </w:rPr>
          <w:t>д</w:t>
        </w:r>
        <w:proofErr w:type="spellEnd"/>
        <w:r w:rsidRPr="00D23F3C">
          <w:rPr>
            <w:rFonts w:ascii="Arial" w:hAnsi="Arial" w:cs="Arial"/>
            <w:sz w:val="20"/>
            <w:szCs w:val="20"/>
            <w:u w:val="single"/>
          </w:rPr>
          <w:t>)</w:t>
        </w:r>
      </w:hyperlink>
      <w:r w:rsidRPr="00D23F3C">
        <w:rPr>
          <w:rFonts w:ascii="Arial" w:hAnsi="Arial" w:cs="Arial"/>
          <w:sz w:val="20"/>
          <w:szCs w:val="20"/>
        </w:rPr>
        <w:t>, их узлы и элементы должны быть обозначены чередующимися наклонными под углом 45° - 60° полосами желтого сигнального и черного контрастного цветов. Ширина полос - 20 - 300 мм в зависимости от размера узла (элемента) оборудования при соотношении ширины полос желтого и черного цветов от 1:1 до 1,5:1.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1403"/>
      <w:bookmarkEnd w:id="46"/>
      <w:r w:rsidRPr="00D23F3C">
        <w:rPr>
          <w:rFonts w:ascii="Arial" w:hAnsi="Arial" w:cs="Arial"/>
          <w:sz w:val="20"/>
          <w:szCs w:val="20"/>
        </w:rPr>
        <w:t>5.1.4.3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D23F3C">
        <w:rPr>
          <w:rFonts w:ascii="Arial" w:hAnsi="Arial" w:cs="Arial"/>
          <w:sz w:val="20"/>
          <w:szCs w:val="20"/>
        </w:rPr>
        <w:t>ля строительно-дорожных машин и подъемно-транспортного оборудования, которые могут находиться на проезжей части, допускается применять предупреждающую окраску в виде чередующихся красных и белых полос.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15"/>
      <w:bookmarkEnd w:id="47"/>
      <w:r w:rsidRPr="00D23F3C">
        <w:rPr>
          <w:rFonts w:ascii="Arial" w:hAnsi="Arial" w:cs="Arial"/>
          <w:sz w:val="20"/>
          <w:szCs w:val="20"/>
        </w:rPr>
        <w:t xml:space="preserve">5.1.5 Синий сигнальный цвет следует применять </w:t>
      </w:r>
      <w:proofErr w:type="gramStart"/>
      <w:r w:rsidRPr="00D23F3C">
        <w:rPr>
          <w:rFonts w:ascii="Arial" w:hAnsi="Arial" w:cs="Arial"/>
          <w:sz w:val="20"/>
          <w:szCs w:val="20"/>
        </w:rPr>
        <w:t>для</w:t>
      </w:r>
      <w:proofErr w:type="gramEnd"/>
      <w:r w:rsidRPr="00D23F3C">
        <w:rPr>
          <w:rFonts w:ascii="Arial" w:hAnsi="Arial" w:cs="Arial"/>
          <w:sz w:val="20"/>
          <w:szCs w:val="20"/>
        </w:rPr>
        <w:t>:</w:t>
      </w:r>
    </w:p>
    <w:bookmarkEnd w:id="4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окрашивания светящихся (световых) сигнальных индикаторов и других сигнальных устройств указательного или разрешающего назначения;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предписывающих и указательных знаков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16"/>
      <w:r w:rsidRPr="00D23F3C">
        <w:rPr>
          <w:rFonts w:ascii="Arial" w:hAnsi="Arial" w:cs="Arial"/>
          <w:sz w:val="20"/>
          <w:szCs w:val="20"/>
        </w:rPr>
        <w:t xml:space="preserve">5.1.6 Зеленый сигнальный цвет следует применять </w:t>
      </w:r>
      <w:proofErr w:type="gramStart"/>
      <w:r w:rsidRPr="00D23F3C">
        <w:rPr>
          <w:rFonts w:ascii="Arial" w:hAnsi="Arial" w:cs="Arial"/>
          <w:sz w:val="20"/>
          <w:szCs w:val="20"/>
        </w:rPr>
        <w:t>для</w:t>
      </w:r>
      <w:proofErr w:type="gramEnd"/>
      <w:r w:rsidRPr="00D23F3C">
        <w:rPr>
          <w:rFonts w:ascii="Arial" w:hAnsi="Arial" w:cs="Arial"/>
          <w:sz w:val="20"/>
          <w:szCs w:val="20"/>
        </w:rPr>
        <w:t>:</w:t>
      </w:r>
    </w:p>
    <w:bookmarkEnd w:id="4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безопасности (безопасных мест, зон, безопасного состояния);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сигнальных ламп, извещающих о нормальном режиме работы оборудования, нормальном состоянии технологических процессов и т.п.;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пути эвакуации;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эвакуационных знаков безопасности и знаков безопасности медицинского и санитарного назначения.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0" w:name="sub_52"/>
      <w:r w:rsidRPr="00D23F3C">
        <w:rPr>
          <w:rFonts w:ascii="Arial" w:hAnsi="Arial" w:cs="Arial"/>
          <w:b/>
          <w:bCs/>
          <w:sz w:val="20"/>
          <w:szCs w:val="20"/>
        </w:rPr>
        <w:t>5.2 Характеристики сигнальных и контрастных цветов</w:t>
      </w:r>
    </w:p>
    <w:bookmarkEnd w:id="5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21"/>
      <w:r w:rsidRPr="00D23F3C">
        <w:rPr>
          <w:rFonts w:ascii="Arial" w:hAnsi="Arial" w:cs="Arial"/>
          <w:sz w:val="20"/>
          <w:szCs w:val="20"/>
        </w:rPr>
        <w:t xml:space="preserve">5.2.1 Сигнальные и контрастные цвета зрительно воспринимаются и воспроизводятся вне светящихся,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 фотолюминесцентных </w:t>
      </w:r>
      <w:proofErr w:type="gramStart"/>
      <w:r w:rsidRPr="00D23F3C">
        <w:rPr>
          <w:rFonts w:ascii="Arial" w:hAnsi="Arial" w:cs="Arial"/>
          <w:sz w:val="20"/>
          <w:szCs w:val="20"/>
        </w:rPr>
        <w:t>материалах</w:t>
      </w:r>
      <w:proofErr w:type="gramEnd"/>
      <w:r w:rsidRPr="00D23F3C">
        <w:rPr>
          <w:rFonts w:ascii="Arial" w:hAnsi="Arial" w:cs="Arial"/>
          <w:sz w:val="20"/>
          <w:szCs w:val="20"/>
        </w:rPr>
        <w:t>, а также в светящихся (световых) объектах (сигнальных источниках света).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22"/>
      <w:bookmarkEnd w:id="51"/>
      <w:r w:rsidRPr="00D23F3C">
        <w:rPr>
          <w:rFonts w:ascii="Arial" w:hAnsi="Arial" w:cs="Arial"/>
          <w:sz w:val="20"/>
          <w:szCs w:val="20"/>
        </w:rPr>
        <w:t xml:space="preserve">5.2.2 Колориметрические и фотометрические характеристики сигнальных и контрастных цветов несветящихся,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материалов и светящихся объектов должны соответствовать требованиям </w:t>
      </w:r>
      <w:hyperlink w:anchor="sub_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приложения</w:t>
        </w:r>
        <w:proofErr w:type="gramStart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23"/>
      <w:bookmarkEnd w:id="52"/>
      <w:r w:rsidRPr="00D23F3C">
        <w:rPr>
          <w:rFonts w:ascii="Arial" w:hAnsi="Arial" w:cs="Arial"/>
          <w:sz w:val="20"/>
          <w:szCs w:val="20"/>
        </w:rPr>
        <w:t xml:space="preserve">5.2.3 Колориметрические и фотометрические характеристики сигнальных и контрастных цветов фотолюминесцентных материалов должны соответствовать требованиям </w:t>
      </w:r>
      <w:hyperlink w:anchor="sub_2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приложения</w:t>
        </w:r>
        <w:proofErr w:type="gramStart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Б</w:t>
        </w:r>
        <w:proofErr w:type="gramEnd"/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24"/>
      <w:bookmarkEnd w:id="53"/>
      <w:r w:rsidRPr="00D23F3C">
        <w:rPr>
          <w:rFonts w:ascii="Arial" w:hAnsi="Arial" w:cs="Arial"/>
          <w:sz w:val="20"/>
          <w:szCs w:val="20"/>
        </w:rPr>
        <w:t>5.2.4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ля каждого вида материала сигнального или контрастного цвета, используемого для окрашивания поверхностей, узлов и элементов по </w:t>
      </w:r>
      <w:hyperlink w:anchor="sub_51" w:history="1">
        <w:r w:rsidRPr="00D23F3C">
          <w:rPr>
            <w:rFonts w:ascii="Arial" w:hAnsi="Arial" w:cs="Arial"/>
            <w:sz w:val="20"/>
            <w:szCs w:val="20"/>
            <w:u w:val="single"/>
          </w:rPr>
          <w:t>5.1</w:t>
        </w:r>
      </w:hyperlink>
      <w:r w:rsidRPr="00D23F3C">
        <w:rPr>
          <w:rFonts w:ascii="Arial" w:hAnsi="Arial" w:cs="Arial"/>
          <w:sz w:val="20"/>
          <w:szCs w:val="20"/>
        </w:rPr>
        <w:t xml:space="preserve"> или изготовления знаков безопасности и сигнальной разметки следует разрабатывать контрольные (эталонные) образцы данного материала в соответствии с требованиями </w:t>
      </w:r>
      <w:hyperlink w:anchor="sub_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приложений А</w:t>
        </w:r>
      </w:hyperlink>
      <w:r w:rsidRPr="00D23F3C">
        <w:rPr>
          <w:rFonts w:ascii="Arial" w:hAnsi="Arial" w:cs="Arial"/>
          <w:sz w:val="20"/>
          <w:szCs w:val="20"/>
        </w:rPr>
        <w:t xml:space="preserve">, </w:t>
      </w:r>
      <w:hyperlink w:anchor="sub_2000" w:history="1">
        <w:r w:rsidRPr="00D23F3C">
          <w:rPr>
            <w:rFonts w:ascii="Arial" w:hAnsi="Arial" w:cs="Arial"/>
            <w:sz w:val="20"/>
            <w:szCs w:val="20"/>
            <w:u w:val="single"/>
          </w:rPr>
          <w:t>Б</w:t>
        </w:r>
      </w:hyperlink>
      <w:r w:rsidRPr="00D23F3C">
        <w:rPr>
          <w:rFonts w:ascii="Arial" w:hAnsi="Arial" w:cs="Arial"/>
          <w:sz w:val="20"/>
          <w:szCs w:val="20"/>
        </w:rPr>
        <w:t xml:space="preserve"> и устанавливать допустимые отклонения цвета с учетом блеска, фактуры поверхности и химического состава материала.</w:t>
      </w:r>
    </w:p>
    <w:bookmarkEnd w:id="5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При разработке контрольных (эталонных) образцов и воспроизведении (реализации) сигнальных и контрастных цветов в материалах следует использовать рекомендации </w:t>
      </w:r>
      <w:hyperlink w:anchor="sub_3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приложения</w:t>
        </w:r>
        <w:proofErr w:type="gramStart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В</w:t>
        </w:r>
        <w:proofErr w:type="gramEnd"/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Контрольные (эталонные) образцы сигнальных и контрастных цветов материалов должны согласовываться и утверждаться в установленном порядке.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5" w:name="sub_6"/>
      <w:r w:rsidRPr="00D23F3C">
        <w:rPr>
          <w:rFonts w:ascii="Arial" w:hAnsi="Arial" w:cs="Arial"/>
          <w:b/>
          <w:bCs/>
          <w:sz w:val="20"/>
          <w:szCs w:val="20"/>
        </w:rPr>
        <w:lastRenderedPageBreak/>
        <w:t>6 Знаки безопасности</w:t>
      </w:r>
    </w:p>
    <w:bookmarkEnd w:id="5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Знаки безопасности могут быть основными, дополнительными, комбинированными и групповыми.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Основные знаки безопасности содержат однозначное смысловое выражение требований по обеспечению безопасности. Основные знаки используют самостоятельно или в составе комбинированных и групповых знаков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Дополнительные знаки безопасности содержат поясняющую надпись, их используют в сочетании с основными знаками.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Комбинированные и групповые знаки безопасности состоят из основных и дополнительных знаков и являются носителями комплексных требований по обеспечению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6" w:name="sub_61"/>
      <w:r w:rsidRPr="00D23F3C">
        <w:rPr>
          <w:rFonts w:ascii="Arial" w:hAnsi="Arial" w:cs="Arial"/>
          <w:b/>
          <w:bCs/>
          <w:sz w:val="20"/>
          <w:szCs w:val="20"/>
        </w:rPr>
        <w:t>6.1 Виды и исполнения знаков безопасности</w:t>
      </w:r>
    </w:p>
    <w:bookmarkEnd w:id="5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611"/>
      <w:r w:rsidRPr="00D23F3C">
        <w:rPr>
          <w:rFonts w:ascii="Arial" w:hAnsi="Arial" w:cs="Arial"/>
          <w:sz w:val="20"/>
          <w:szCs w:val="20"/>
        </w:rPr>
        <w:t xml:space="preserve">6.1.1 Знаки безопасности по видам применяемых материалов могут быть несветящимися,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световозвращающими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 фотолюминесцентными.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6111"/>
      <w:bookmarkEnd w:id="57"/>
      <w:r w:rsidRPr="00D23F3C">
        <w:rPr>
          <w:rFonts w:ascii="Arial" w:hAnsi="Arial" w:cs="Arial"/>
          <w:sz w:val="20"/>
          <w:szCs w:val="20"/>
        </w:rPr>
        <w:t>6.1.1.1 Несветящиеся знаки безопасности выполняют из несветящихся материалов, они зрительно воспринимаются за счет рассеяния падающего на них естественного или искусственного света.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6112"/>
      <w:bookmarkEnd w:id="58"/>
      <w:r w:rsidRPr="00D23F3C">
        <w:rPr>
          <w:rFonts w:ascii="Arial" w:hAnsi="Arial" w:cs="Arial"/>
          <w:sz w:val="20"/>
          <w:szCs w:val="20"/>
        </w:rPr>
        <w:t xml:space="preserve">6.1.1.2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знаки безопасности выполняют из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материалов (или с одновременным использованием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 несветящихся материалов), они зрительно воспринимаются светящимися при освещении их поверхности пучком (лучом) света, направленным со стороны наблюдателя, и несветящимися - при освещении их поверхности ненаправленным со стороны наблюдателя светом (</w:t>
      </w:r>
      <w:proofErr w:type="gramStart"/>
      <w:r w:rsidRPr="00D23F3C">
        <w:rPr>
          <w:rFonts w:ascii="Arial" w:hAnsi="Arial" w:cs="Arial"/>
          <w:sz w:val="20"/>
          <w:szCs w:val="20"/>
        </w:rPr>
        <w:t>например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при общем освещении).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6113"/>
      <w:bookmarkEnd w:id="59"/>
      <w:r w:rsidRPr="00D23F3C">
        <w:rPr>
          <w:rFonts w:ascii="Arial" w:hAnsi="Arial" w:cs="Arial"/>
          <w:sz w:val="20"/>
          <w:szCs w:val="20"/>
        </w:rPr>
        <w:t>6.1.1.3 Фотолюминесцентные знаки безопасности выполняют из фотолюминесцентных материалов (или с одновременным использованием фотолюминесцентных и несветящихся материалов), они зрительно воспринимаются светящимися в темноте после прекращения действия естественного или искусственного света и несветящимися - при рассеянном освещении.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6114"/>
      <w:bookmarkEnd w:id="60"/>
      <w:r w:rsidRPr="00D23F3C">
        <w:rPr>
          <w:rFonts w:ascii="Arial" w:hAnsi="Arial" w:cs="Arial"/>
          <w:sz w:val="20"/>
          <w:szCs w:val="20"/>
        </w:rPr>
        <w:t>6.1.1.4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ля повышения эффективности зрительного восприятия знаков безопасности в особо сложных условиях применения (например в шахтах, туннелях, аэропортах и т.п.) допускается их изготовление с использованием комбинации фотолюминесцентных и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материалов.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612"/>
      <w:bookmarkEnd w:id="61"/>
      <w:r w:rsidRPr="00D23F3C">
        <w:rPr>
          <w:rFonts w:ascii="Arial" w:hAnsi="Arial" w:cs="Arial"/>
          <w:sz w:val="20"/>
          <w:szCs w:val="20"/>
        </w:rPr>
        <w:t>6.1.2 Знаки безопасности по конструктивному исполнению могут быть плоскими или объемными.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6121"/>
      <w:bookmarkEnd w:id="62"/>
      <w:r w:rsidRPr="00D23F3C">
        <w:rPr>
          <w:rFonts w:ascii="Arial" w:hAnsi="Arial" w:cs="Arial"/>
          <w:sz w:val="20"/>
          <w:szCs w:val="20"/>
        </w:rPr>
        <w:t xml:space="preserve">6.1.2.1 Плоские знаки имеют одно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изображение на плоском носителе и хорошо наблюдаются с одного направления, перпендикулярного к плоскости знака.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122"/>
      <w:bookmarkEnd w:id="63"/>
      <w:r w:rsidRPr="00D23F3C">
        <w:rPr>
          <w:rFonts w:ascii="Arial" w:hAnsi="Arial" w:cs="Arial"/>
          <w:sz w:val="20"/>
          <w:szCs w:val="20"/>
        </w:rPr>
        <w:t xml:space="preserve">6.1.2.2 Объемные знаки имеют два и более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изображений на сторонах соответствующего многогранника (</w:t>
      </w:r>
      <w:proofErr w:type="gramStart"/>
      <w:r w:rsidRPr="00D23F3C">
        <w:rPr>
          <w:rFonts w:ascii="Arial" w:hAnsi="Arial" w:cs="Arial"/>
          <w:sz w:val="20"/>
          <w:szCs w:val="20"/>
        </w:rPr>
        <w:t>например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на сторонах тетраэдра, пирамиды, куба, октаэдра, призмы, параллелепипеда и т.д.).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изображение объемных знаков может наблюдаться с двух и более различных направлений.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123"/>
      <w:bookmarkEnd w:id="64"/>
      <w:r w:rsidRPr="00D23F3C">
        <w:rPr>
          <w:rFonts w:ascii="Arial" w:hAnsi="Arial" w:cs="Arial"/>
          <w:sz w:val="20"/>
          <w:szCs w:val="20"/>
        </w:rPr>
        <w:t>6.1.2.3 Плоские знаки безопасности могут быть с внешним освещением (подсветкой) поверхности электрическими светильниками.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6124"/>
      <w:bookmarkEnd w:id="65"/>
      <w:r w:rsidRPr="00D23F3C">
        <w:rPr>
          <w:rFonts w:ascii="Arial" w:hAnsi="Arial" w:cs="Arial"/>
          <w:sz w:val="20"/>
          <w:szCs w:val="20"/>
        </w:rPr>
        <w:t>6.1.2.4 Объемные знаки безопасности могут быть с внешним или внутренним электрическим освещением поверхности (подсветкой).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613"/>
      <w:bookmarkEnd w:id="66"/>
      <w:r w:rsidRPr="00D23F3C">
        <w:rPr>
          <w:rFonts w:ascii="Arial" w:hAnsi="Arial" w:cs="Arial"/>
          <w:sz w:val="20"/>
          <w:szCs w:val="20"/>
        </w:rPr>
        <w:t>6.1.3 Знаки безопасности с внешним или внутренним освещением должны быть подключены к аварийному или автономному источнику электроснабжения.</w:t>
      </w:r>
    </w:p>
    <w:bookmarkEnd w:id="6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Плоские и объемные знаки безопасности наружного размещения должны освещаться от сети наружного электроснабжения.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14"/>
      <w:r w:rsidRPr="00D23F3C">
        <w:rPr>
          <w:rFonts w:ascii="Arial" w:hAnsi="Arial" w:cs="Arial"/>
          <w:sz w:val="20"/>
          <w:szCs w:val="20"/>
        </w:rPr>
        <w:t xml:space="preserve">6.1.4 Знаки пожарной безопасности, размещенные на пути эвакуации, а также эвакуационные знаки безопасности и знак безопасности </w:t>
      </w:r>
      <w:hyperlink w:anchor="sub_8021" w:history="1">
        <w:r w:rsidRPr="00D23F3C">
          <w:rPr>
            <w:rFonts w:ascii="Arial" w:hAnsi="Arial" w:cs="Arial"/>
            <w:sz w:val="20"/>
            <w:szCs w:val="20"/>
            <w:u w:val="single"/>
          </w:rPr>
          <w:t>ЕС 01</w:t>
        </w:r>
      </w:hyperlink>
      <w:r w:rsidRPr="00D23F3C">
        <w:rPr>
          <w:rFonts w:ascii="Arial" w:hAnsi="Arial" w:cs="Arial"/>
          <w:sz w:val="20"/>
          <w:szCs w:val="20"/>
        </w:rPr>
        <w:t xml:space="preserve"> (</w:t>
      </w:r>
      <w:hyperlink w:anchor="sub_8002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таблица И.2</w:t>
        </w:r>
      </w:hyperlink>
      <w:r w:rsidRPr="00D23F3C">
        <w:rPr>
          <w:rFonts w:ascii="Arial" w:hAnsi="Arial" w:cs="Arial"/>
          <w:sz w:val="20"/>
          <w:szCs w:val="20"/>
        </w:rPr>
        <w:t>) должны быть выполнены с внешним или внутренним освещением (подсветкой) от аварийного источника электроснабжения или (и) с применением фотолюминесцентных материалов.</w:t>
      </w:r>
    </w:p>
    <w:bookmarkEnd w:id="6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Знаки для обозначения эвакуационных выходов из зрительных залов, коридоров и других мест без освещения должны быть объемными с внутренним электрическим освещением от автономного питания и от сети переменного тока.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615"/>
      <w:r w:rsidRPr="00D23F3C">
        <w:rPr>
          <w:rFonts w:ascii="Arial" w:hAnsi="Arial" w:cs="Arial"/>
          <w:sz w:val="20"/>
          <w:szCs w:val="20"/>
        </w:rPr>
        <w:t>6.1.5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качестве материала-носителя, на поверхность которого наносят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изображение знака безопасности, допускается использовать металлы, пластики, силикатное или органическое стекло, самоклеящиеся полимерные пленки, самоклеящуюся бумагу, картон и другие материалы.</w:t>
      </w:r>
    </w:p>
    <w:bookmarkEnd w:id="6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Материалы для изготовления знаков безопасности должны соответствовать требованиям </w:t>
      </w:r>
      <w:hyperlink w:anchor="sub_8" w:history="1">
        <w:r w:rsidRPr="00D23F3C">
          <w:rPr>
            <w:rFonts w:ascii="Arial" w:hAnsi="Arial" w:cs="Arial"/>
            <w:sz w:val="20"/>
            <w:szCs w:val="20"/>
            <w:u w:val="single"/>
          </w:rPr>
          <w:t>разделов 8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9" w:history="1">
        <w:r w:rsidRPr="00D23F3C">
          <w:rPr>
            <w:rFonts w:ascii="Arial" w:hAnsi="Arial" w:cs="Arial"/>
            <w:sz w:val="20"/>
            <w:szCs w:val="20"/>
            <w:u w:val="single"/>
          </w:rPr>
          <w:t>9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616"/>
      <w:r w:rsidRPr="00D23F3C">
        <w:rPr>
          <w:rFonts w:ascii="Arial" w:hAnsi="Arial" w:cs="Arial"/>
          <w:sz w:val="20"/>
          <w:szCs w:val="20"/>
        </w:rPr>
        <w:t xml:space="preserve">6.1.6 Знаки безопасности должны быть выполнены с учетом специфики условий размещения и в соответствии с требованиями безопасности </w:t>
      </w:r>
      <w:hyperlink w:anchor="sub_9" w:history="1">
        <w:r w:rsidRPr="00D23F3C">
          <w:rPr>
            <w:rFonts w:ascii="Arial" w:hAnsi="Arial" w:cs="Arial"/>
            <w:sz w:val="20"/>
            <w:szCs w:val="20"/>
            <w:u w:val="single"/>
          </w:rPr>
          <w:t>раздела 9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7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 xml:space="preserve">Климатическое исполнение и диапазон рабочих температур знаков безопасности по </w:t>
      </w:r>
      <w:hyperlink w:anchor="sub_83" w:history="1">
        <w:r w:rsidRPr="00D23F3C">
          <w:rPr>
            <w:rFonts w:ascii="Arial" w:hAnsi="Arial" w:cs="Arial"/>
            <w:sz w:val="20"/>
            <w:szCs w:val="20"/>
            <w:u w:val="single"/>
          </w:rPr>
          <w:t>8.3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Знаки с внешним или внутренним электрическим освещением для пожароопасных и взрывоопасных помещений должны быть выполнены в </w:t>
      </w:r>
      <w:proofErr w:type="spellStart"/>
      <w:r w:rsidRPr="00D23F3C">
        <w:rPr>
          <w:rFonts w:ascii="Arial" w:hAnsi="Arial" w:cs="Arial"/>
          <w:sz w:val="20"/>
          <w:szCs w:val="20"/>
        </w:rPr>
        <w:t>пожаробезопасном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 взрывозащищенном исполнении соответственно, а для взрывопожароопасных помещений - во взрывозащищенном исполнении.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Знаки безопасности, предназначенные для размещения в производственных условиях, содержащих агрессивные химические среды, должны выдерживать воздействие газообразных, парообразных и аэрозольных химических сред.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1" w:name="sub_62"/>
      <w:r w:rsidRPr="00D23F3C">
        <w:rPr>
          <w:rFonts w:ascii="Arial" w:hAnsi="Arial" w:cs="Arial"/>
          <w:b/>
          <w:bCs/>
          <w:sz w:val="20"/>
          <w:szCs w:val="20"/>
        </w:rPr>
        <w:t>6.2 Правила применения знаков безопасности</w:t>
      </w:r>
    </w:p>
    <w:bookmarkEnd w:id="7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621"/>
      <w:r w:rsidRPr="00D23F3C">
        <w:rPr>
          <w:rFonts w:ascii="Arial" w:hAnsi="Arial" w:cs="Arial"/>
          <w:sz w:val="20"/>
          <w:szCs w:val="20"/>
        </w:rPr>
        <w:t>6.2.1 Знаки безопасности следует размещать (устанавливать) в поле зрения людей, для которых они предназначены.</w:t>
      </w:r>
    </w:p>
    <w:bookmarkEnd w:id="7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Знаки безопасности должны быть расположены таким образом, чтобы они были хорошо видны, не отвлекали внимания и не создавали неудо</w:t>
      </w:r>
      <w:proofErr w:type="gramStart"/>
      <w:r w:rsidRPr="00D23F3C">
        <w:rPr>
          <w:rFonts w:ascii="Arial" w:hAnsi="Arial" w:cs="Arial"/>
          <w:sz w:val="20"/>
          <w:szCs w:val="20"/>
        </w:rPr>
        <w:t>бств пр</w:t>
      </w:r>
      <w:proofErr w:type="gramEnd"/>
      <w:r w:rsidRPr="00D23F3C">
        <w:rPr>
          <w:rFonts w:ascii="Arial" w:hAnsi="Arial" w:cs="Arial"/>
          <w:sz w:val="20"/>
          <w:szCs w:val="20"/>
        </w:rPr>
        <w:t>и выполнении людьми своей профессиональной или иной деятельности, не загораживали проход, проезд, не препятствовали перемещению грузов.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622"/>
      <w:r w:rsidRPr="00D23F3C">
        <w:rPr>
          <w:rFonts w:ascii="Arial" w:hAnsi="Arial" w:cs="Arial"/>
          <w:sz w:val="20"/>
          <w:szCs w:val="20"/>
        </w:rPr>
        <w:t>6.2.2 Знаки безопасности, размещенные на воротах и на (над) входны</w:t>
      </w:r>
      <w:proofErr w:type="gramStart"/>
      <w:r w:rsidRPr="00D23F3C">
        <w:rPr>
          <w:rFonts w:ascii="Arial" w:hAnsi="Arial" w:cs="Arial"/>
          <w:sz w:val="20"/>
          <w:szCs w:val="20"/>
        </w:rPr>
        <w:t>х(</w:t>
      </w:r>
      <w:proofErr w:type="gramEnd"/>
      <w:r w:rsidRPr="00D23F3C">
        <w:rPr>
          <w:rFonts w:ascii="Arial" w:hAnsi="Arial" w:cs="Arial"/>
          <w:sz w:val="20"/>
          <w:szCs w:val="20"/>
        </w:rPr>
        <w:t>ми) дверях(ми) помещений, означают, что зона действия этих знаков распространяется на всю территорию и площадь за воротами и дверями.</w:t>
      </w:r>
    </w:p>
    <w:bookmarkEnd w:id="7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Размещение знаков безопасности на воротах и дверях следует выполнять таким образом, чтобы зрительное восприятие знака не зависело от положения ворот или дверей (открыто, закрыто). Эвакуационные знаки безопасности </w:t>
      </w:r>
      <w:hyperlink w:anchor="sub_8124" w:history="1">
        <w:r w:rsidRPr="00D23F3C">
          <w:rPr>
            <w:rFonts w:ascii="Arial" w:hAnsi="Arial" w:cs="Arial"/>
            <w:sz w:val="20"/>
            <w:szCs w:val="20"/>
            <w:u w:val="single"/>
          </w:rPr>
          <w:t>Е 22</w:t>
        </w:r>
      </w:hyperlink>
      <w:r w:rsidRPr="00D23F3C">
        <w:rPr>
          <w:rFonts w:ascii="Arial" w:hAnsi="Arial" w:cs="Arial"/>
          <w:sz w:val="20"/>
          <w:szCs w:val="20"/>
        </w:rPr>
        <w:t xml:space="preserve"> "Выход" и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</w:t>
      </w:r>
      <w:hyperlink w:anchor="sub_8125" w:history="1">
        <w:r w:rsidRPr="00D23F3C">
          <w:rPr>
            <w:rFonts w:ascii="Arial" w:hAnsi="Arial" w:cs="Arial"/>
            <w:sz w:val="20"/>
            <w:szCs w:val="20"/>
            <w:u w:val="single"/>
          </w:rPr>
          <w:t>Е</w:t>
        </w:r>
        <w:proofErr w:type="gramEnd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23</w:t>
        </w:r>
      </w:hyperlink>
      <w:r w:rsidRPr="00D23F3C">
        <w:rPr>
          <w:rFonts w:ascii="Arial" w:hAnsi="Arial" w:cs="Arial"/>
          <w:sz w:val="20"/>
          <w:szCs w:val="20"/>
        </w:rPr>
        <w:t xml:space="preserve"> "Запасный выход" (</w:t>
      </w:r>
      <w:hyperlink w:anchor="sub_800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таблица И.1</w:t>
        </w:r>
      </w:hyperlink>
      <w:r w:rsidRPr="00D23F3C">
        <w:rPr>
          <w:rFonts w:ascii="Arial" w:hAnsi="Arial" w:cs="Arial"/>
          <w:sz w:val="20"/>
          <w:szCs w:val="20"/>
        </w:rPr>
        <w:t>) должны размещаться только над дверями, ведущими к выходу.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23F3C">
        <w:rPr>
          <w:rFonts w:ascii="Arial" w:hAnsi="Arial" w:cs="Arial"/>
          <w:sz w:val="20"/>
          <w:szCs w:val="20"/>
        </w:rPr>
        <w:t>Знаки безопасности, установленные у въезда (входа) на объект (участок), означают, что их действие распространяется на объект (участок) в целом.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При необходимости ограничить зону действия знака безопасности соответствующее указание следует приводить в поясняющей надписи на дополнительном знаке.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623"/>
      <w:r w:rsidRPr="00D23F3C">
        <w:rPr>
          <w:rFonts w:ascii="Arial" w:hAnsi="Arial" w:cs="Arial"/>
          <w:sz w:val="20"/>
          <w:szCs w:val="20"/>
        </w:rPr>
        <w:t>6.2.3 Знаки безопасности, изготовленные на основе несветящихся материалов, следует применять в условиях хорошего и достаточного освещения.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624"/>
      <w:bookmarkEnd w:id="74"/>
      <w:r w:rsidRPr="00D23F3C">
        <w:rPr>
          <w:rFonts w:ascii="Arial" w:hAnsi="Arial" w:cs="Arial"/>
          <w:sz w:val="20"/>
          <w:szCs w:val="20"/>
        </w:rPr>
        <w:t>6.2.4 Знаки безопасности с внешним или внутренним освещением следует применять в условиях отсутствия или недостаточного освещения.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25"/>
      <w:bookmarkEnd w:id="75"/>
      <w:r w:rsidRPr="00D23F3C">
        <w:rPr>
          <w:rFonts w:ascii="Arial" w:hAnsi="Arial" w:cs="Arial"/>
          <w:sz w:val="20"/>
          <w:szCs w:val="20"/>
        </w:rPr>
        <w:t xml:space="preserve">6.2.5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знаки безопасности следует размещать (устанавливать) в местах, где отсутствует освещение или имеется низкий уровень фонового освещения (менее 20 лк по </w:t>
      </w:r>
      <w:proofErr w:type="spellStart"/>
      <w:r w:rsidRPr="00D23F3C">
        <w:rPr>
          <w:rFonts w:ascii="Arial" w:hAnsi="Arial" w:cs="Arial"/>
          <w:sz w:val="20"/>
          <w:szCs w:val="20"/>
        </w:rPr>
        <w:t>СНиП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23-05): при проведении работ с использованием индивидуальных источников света, фонарей (</w:t>
      </w:r>
      <w:proofErr w:type="gramStart"/>
      <w:r w:rsidRPr="00D23F3C">
        <w:rPr>
          <w:rFonts w:ascii="Arial" w:hAnsi="Arial" w:cs="Arial"/>
          <w:sz w:val="20"/>
          <w:szCs w:val="20"/>
        </w:rPr>
        <w:t>например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в туннелях, шахтах и т.п.), а также для обеспечения безопасности при проведении работ на дорогах, автомобильных трассах, в аэропортах и т.п.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626"/>
      <w:bookmarkEnd w:id="76"/>
      <w:r w:rsidRPr="00D23F3C">
        <w:rPr>
          <w:rFonts w:ascii="Arial" w:hAnsi="Arial" w:cs="Arial"/>
          <w:sz w:val="20"/>
          <w:szCs w:val="20"/>
        </w:rPr>
        <w:t>6.2.6 Фотолюминесцентные знаки безопасности следует применять там, где возможно аварийное отключение источников света, а также в качестве элементов фотолюминесцентных эвакуационных систем для обеспечения самостоятельного выхода людей из опасных зон в случае возникновения аварий, пожара или других чрезвычайных ситуаций.</w:t>
      </w:r>
    </w:p>
    <w:bookmarkEnd w:id="7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Для возбуждения фотолюминесцентного свечения знаков безопасности необходимо наличие в помещении, где они установлены, искусственного или естественного освещения.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Освещенность поверхности фотолюминесцентных знаков безопасности источниками света должна быть не менее 25 лк.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627"/>
      <w:r w:rsidRPr="00D23F3C">
        <w:rPr>
          <w:rFonts w:ascii="Arial" w:hAnsi="Arial" w:cs="Arial"/>
          <w:sz w:val="20"/>
          <w:szCs w:val="20"/>
        </w:rPr>
        <w:t>6.2.7 Ориентацию знаков безопасности в вертикальной плоскости при монтаже (установке) в местах размещения рекомендуется проводить по маркировке верхнего положения знака.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628"/>
      <w:bookmarkEnd w:id="78"/>
      <w:r w:rsidRPr="00D23F3C">
        <w:rPr>
          <w:rFonts w:ascii="Arial" w:hAnsi="Arial" w:cs="Arial"/>
          <w:sz w:val="20"/>
          <w:szCs w:val="20"/>
        </w:rPr>
        <w:t>6.2.8 Крепление знаков безопасности в местах их размещения допускается осуществлять с помощью винтов, заклепок, клея или других способов и крепежных деталей, обеспечивающих надежное удержание их во время механической уборки помещений и оборудования, а также их защиту от возможного хищения.</w:t>
      </w:r>
    </w:p>
    <w:bookmarkEnd w:id="7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Во избежание возможного повреждения поверхности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знаков в местах монтажного крепежа (отслоения, скручивания пленки и т.п.), головки вращающихся крепежных элементов (шурупов, болтов, гаек и т.п.) следует отделять от лицевой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световозвращающей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поверхности знака нейлоновыми шайбами.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0" w:name="sub_63"/>
      <w:r w:rsidRPr="00D23F3C">
        <w:rPr>
          <w:rFonts w:ascii="Arial" w:hAnsi="Arial" w:cs="Arial"/>
          <w:b/>
          <w:bCs/>
          <w:sz w:val="20"/>
          <w:szCs w:val="20"/>
        </w:rPr>
        <w:t>6.3 Основные и дополнительные знаки безопасности</w:t>
      </w:r>
    </w:p>
    <w:bookmarkEnd w:id="8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631"/>
      <w:r w:rsidRPr="00D23F3C">
        <w:rPr>
          <w:rFonts w:ascii="Arial" w:hAnsi="Arial" w:cs="Arial"/>
          <w:sz w:val="20"/>
          <w:szCs w:val="20"/>
        </w:rPr>
        <w:t>6.3.1 Группы основных знаков безопасности</w:t>
      </w:r>
    </w:p>
    <w:bookmarkEnd w:id="8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Основные знаки безопасности необходимо разделять на следующие группы: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>- запрещающие знаки;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предупреждающие знаки;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знаки пожарной безопасности;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предписывающие знаки;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эвакуационные знаки и знаки медицинского и санитарного назначения;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указательные знаки.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632"/>
      <w:r w:rsidRPr="00D23F3C">
        <w:rPr>
          <w:rFonts w:ascii="Arial" w:hAnsi="Arial" w:cs="Arial"/>
          <w:sz w:val="20"/>
          <w:szCs w:val="20"/>
        </w:rPr>
        <w:t xml:space="preserve">6.3.2 Геометрическая форма, сигнальный цвет, смысловое значение основных знаков безопасности должны соответствовать </w:t>
      </w:r>
      <w:hyperlink w:anchor="sub_633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2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633"/>
      <w:bookmarkEnd w:id="82"/>
      <w:r w:rsidRPr="00D23F3C">
        <w:rPr>
          <w:rFonts w:ascii="Arial" w:hAnsi="Arial" w:cs="Arial"/>
          <w:sz w:val="20"/>
          <w:szCs w:val="20"/>
        </w:rPr>
        <w:t xml:space="preserve">6.3.3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изображение и размеры основных и дополнительных знаков безопасности</w:t>
      </w:r>
    </w:p>
    <w:bookmarkEnd w:id="8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Площадь знаков безопасности ограничивается желтым или белым кантом. Кант применяют для контрастного выделения знаков на окружающем фоне в местах размещения.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6331"/>
      <w:r w:rsidRPr="00D23F3C">
        <w:rPr>
          <w:rFonts w:ascii="Arial" w:hAnsi="Arial" w:cs="Arial"/>
          <w:sz w:val="20"/>
          <w:szCs w:val="20"/>
        </w:rPr>
        <w:t xml:space="preserve">6.3.3.1 Основа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и соотношение размеров запрещающих знаков безопасности должны соответствовать </w:t>
      </w:r>
      <w:hyperlink w:anchor="sub_63312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рисунку 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5" w:name="sub_63311"/>
      <w:bookmarkEnd w:id="84"/>
    </w:p>
    <w:bookmarkEnd w:id="8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Таблица 2</w:t>
      </w:r>
      <w:r w:rsidRPr="00D23F3C">
        <w:rPr>
          <w:rFonts w:ascii="Arial" w:hAnsi="Arial" w:cs="Arial"/>
          <w:sz w:val="20"/>
          <w:szCs w:val="20"/>
        </w:rPr>
        <w:t xml:space="preserve"> - Геометрическая форма, сигнальный цвет и смысловое значение основных знаков безопасности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44044" cy="2828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44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┌──────────────┬──────────────────────┬───────────┬─────────────────────┐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Группа    │ Геометрическая форма │Сигнальный │ Смысловое значение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   │   цвет    │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├──────────────┼──────────────────────┼───────────┼─────────────────────┤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Запрещающие  │  Графический объект  │  Красный  │ Запрещение опасного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знаки     │"Рис. 1. к таблице 2. │           │    поведения или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Круг с поперечной   │           │      действия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полосой"       │           │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├──────────────┼──────────────────────┼───────────┼─────────────────────┤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│Предупреждаю- │  Графический объект  │  Желтый   │  Предупреждение о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щие знаки   │"Рис. 2. к таблице 2. │           │возможной опасности.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Треугольник"     │           │    Осторожность.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   │           │      Внимание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├──────────────┼──────────────────────┼───────────┼─────────────────────┤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│Предписывающие│  Графический объект  │   Синий   │     Предписание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знаки     │"Рис. 3. к таблице 2. │           │обязательных действий│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Круг"         │           │    во избежание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   │           │      опасности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├──────────────┼──────────────────────┼───────────┼─────────────────────┤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│Знаки пожарной│  Графический объект  │  Красный  │    Обозначение и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│безопасности</w:t>
      </w:r>
      <w:hyperlink w:anchor="sub_11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│"Рис. 4. к таблице 2. │           │    указание мест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Квадрат или      │           │ нахождения средств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прямоугольник"    │           │   противопожарной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   │           │защиты, их элементов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├──────────────┼──────────────────────┼───────────┼─────────────────────┤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│Эвакуационные │  Графический объект  │  Зеленый  │     Обозначение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│знаки и знаки │"Рис. 5. к таблице 2. │           │направления движения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│медицинского и│     Квадрат или      │           │   при эвакуации.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санитарного  │    прямоугольник"    │           │  Спасение, первая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назначения  │                      │           │ помощь при авариях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   │           │или пожарах. Надпись,│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   │           │   информация для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   │           │     обеспечения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   │           │    безопасности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├──────────────┼──────────────────────┼───────────┼─────────────────────┤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Указательные │  Графический объект  │   Синий   │Разрешение. Указание.│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знаки     │"Рис. 6. к таблице 2. │           │     Надпись или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Квадрат или      │           │     информация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прямоугольник"    │           │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├──────────────┴──────────────────────┴───────────┴─────────────────────┤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6" w:name="sub_1111"/>
      <w:r w:rsidRPr="00D23F3C">
        <w:rPr>
          <w:rFonts w:ascii="Courier New" w:hAnsi="Courier New" w:cs="Courier New"/>
          <w:noProof/>
          <w:sz w:val="20"/>
          <w:szCs w:val="20"/>
        </w:rPr>
        <w:t>│* К знакам пожарной безопасности относят также:                        │</w:t>
      </w:r>
    </w:p>
    <w:bookmarkEnd w:id="8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│- запрещающие знаки -  </w:t>
      </w:r>
      <w:hyperlink w:anchor="sub_40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  01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"Запрещается   курить", </w:t>
      </w:r>
      <w:hyperlink w:anchor="sub_4012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 02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"Запрещается│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│пользоваться открытым огнем",  </w:t>
      </w:r>
      <w:hyperlink w:anchor="sub_4014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  04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"Запрещается  тушить водой", </w:t>
      </w:r>
      <w:hyperlink w:anchor="sub_4112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 12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>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│"Запрещается загромождать проходы (или) складировать" (</w:t>
      </w:r>
      <w:hyperlink w:anchor="sub_4000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Г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>);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│- предупреждающие знаки -  </w:t>
      </w:r>
      <w:hyperlink w:anchor="sub_510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W  01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"Пожароопасно.  Легковоспламеняющиеся│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│вещества",  </w:t>
      </w:r>
      <w:hyperlink w:anchor="sub_5102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W  02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 "Взрывоопасно",   </w:t>
      </w:r>
      <w:hyperlink w:anchor="sub_51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W   11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"Пожароопасно. Окислитель"│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│(</w:t>
      </w:r>
      <w:hyperlink w:anchor="sub_5000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Д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>);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│- эвакуационные знаки - по </w:t>
      </w:r>
      <w:hyperlink w:anchor="sub_800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таблице И.1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>.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7" w:name="sub_63312"/>
      <w:r w:rsidRPr="00D23F3C">
        <w:rPr>
          <w:rFonts w:ascii="Arial" w:hAnsi="Arial" w:cs="Arial"/>
          <w:sz w:val="20"/>
          <w:szCs w:val="20"/>
        </w:rPr>
        <w:t xml:space="preserve">"Рисунок 1. Основа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и соотношение размеров запрещающих знаков безопасности"</w:t>
      </w:r>
    </w:p>
    <w:bookmarkEnd w:id="8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Доля красного сигнального цвета от общей площади запрещающего знака должна составлять не менее 35%.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Красная поперечная полоса выполняется под углом 45° к горизонтали с наклоном слева сверху направо вниз.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Красная поперечная полоса не должна прерываться графическим символом знака.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Графический символ должен быть черного цвета.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Допускается применять запрещающие знаки с поясняющей надписью в центре знака. При этом красную поперечную полосу не наносят. Надпись следует выполнять черным или красным цветом.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Коды,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изображения, смысловые значения, места размещения (установки) и рекомендации по применению запрещающих знаков безопасности установлены в </w:t>
      </w:r>
      <w:hyperlink w:anchor="sub_4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 Г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6332"/>
      <w:r w:rsidRPr="00D23F3C">
        <w:rPr>
          <w:rFonts w:ascii="Arial" w:hAnsi="Arial" w:cs="Arial"/>
          <w:sz w:val="20"/>
          <w:szCs w:val="20"/>
        </w:rPr>
        <w:t xml:space="preserve">6.3.3.2 Основа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и соотношение размеров предупреждающих знаков безопасности должны соответствовать </w:t>
      </w:r>
      <w:hyperlink w:anchor="sub_6332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рисунку 2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8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86475" cy="288589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88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9" w:name="sub_63321"/>
      <w:r w:rsidRPr="00D23F3C">
        <w:rPr>
          <w:rFonts w:ascii="Arial" w:hAnsi="Arial" w:cs="Arial"/>
          <w:sz w:val="20"/>
          <w:szCs w:val="20"/>
        </w:rPr>
        <w:t xml:space="preserve">"Рисунок 2. Основа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и соотношение размеров предупреждающих знаков безопасности"</w:t>
      </w:r>
    </w:p>
    <w:bookmarkEnd w:id="8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Доля желтого сигнального цвета от общей площади знака должна составлять не менее 50%.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Графический символ должен быть черного цвета.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канта должен быть желтый или белый.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Коды,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изображения, смысловые значения, места размещения (установки) и рекомендации по применению предупреждающих знаков безопасности установлены в </w:t>
      </w:r>
      <w:hyperlink w:anchor="sub_5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</w:t>
        </w:r>
        <w:proofErr w:type="gramStart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Д</w:t>
        </w:r>
        <w:proofErr w:type="gramEnd"/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6333"/>
      <w:r w:rsidRPr="00D23F3C">
        <w:rPr>
          <w:rFonts w:ascii="Arial" w:hAnsi="Arial" w:cs="Arial"/>
          <w:sz w:val="20"/>
          <w:szCs w:val="20"/>
        </w:rPr>
        <w:t xml:space="preserve">6.3.3.3 Основа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и соотношение размеров предписывающих знаков безопасности должны соответствовать </w:t>
      </w:r>
      <w:hyperlink w:anchor="sub_6333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рисунку 3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9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Синий сигнальный цвет должен составлять не менее 50% общей площади знака.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Графический символ предписывающих знаков безопасности должен быть белого цвета.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Коды,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изображения, смысловые значения, места размещения (установки) и рекомендации по применению предписывающих знаков установлены в </w:t>
      </w:r>
      <w:hyperlink w:anchor="sub_6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</w:t>
        </w:r>
        <w:proofErr w:type="gramStart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Е</w:t>
        </w:r>
        <w:proofErr w:type="gramEnd"/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51504" cy="2971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04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1" w:name="sub_63331"/>
      <w:r w:rsidRPr="00D23F3C">
        <w:rPr>
          <w:rFonts w:ascii="Arial" w:hAnsi="Arial" w:cs="Arial"/>
          <w:sz w:val="20"/>
          <w:szCs w:val="20"/>
        </w:rPr>
        <w:t xml:space="preserve">"Рисунок 3. Основа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и соотношение размеров предписывающих знаков безопасности"</w:t>
      </w:r>
    </w:p>
    <w:bookmarkEnd w:id="9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6334"/>
      <w:r w:rsidRPr="00D23F3C">
        <w:rPr>
          <w:rFonts w:ascii="Arial" w:hAnsi="Arial" w:cs="Arial"/>
          <w:sz w:val="20"/>
          <w:szCs w:val="20"/>
        </w:rPr>
        <w:t xml:space="preserve">6.3.3.4 Основа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и соотношение размеров знаков пожарной безопасности должны соответствовать </w:t>
      </w:r>
      <w:hyperlink w:anchor="sub_6334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рисунку 4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9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29275" cy="263259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3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3" w:name="sub_63341"/>
      <w:r w:rsidRPr="00D23F3C">
        <w:rPr>
          <w:rFonts w:ascii="Arial" w:hAnsi="Arial" w:cs="Arial"/>
          <w:sz w:val="20"/>
          <w:szCs w:val="20"/>
        </w:rPr>
        <w:lastRenderedPageBreak/>
        <w:t xml:space="preserve">"Рисунок 4. Основа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и соотношение размеров знаков пожарной безопасности"</w:t>
      </w:r>
    </w:p>
    <w:bookmarkEnd w:id="9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Доля красного сигнального цвета от общей площади знака должна составлять не менее 50%.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Графический символ знаков пожарной безопасности должен быть белого цвета.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На знаках пожарной безопасности допускается наносить поясняющую надпись. Надпись может быть выполнена белым цветом на красном фоне или красным цветом на белом фоне.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В левой части знака пожарной безопасности прямоугольной формы следует наносить графический символ, обозначающий средство противопожарной защиты (его элементы), а в правой части - поясняющую надпись.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Коды,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изображения, смысловые значения, места размещения (установки) и рекомендации по применению знаков пожарной безопасности установлены в </w:t>
      </w:r>
      <w:hyperlink w:anchor="sub_7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</w:t>
        </w:r>
        <w:proofErr w:type="gramStart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Ж</w:t>
        </w:r>
        <w:proofErr w:type="gramEnd"/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6335"/>
      <w:r w:rsidRPr="00D23F3C">
        <w:rPr>
          <w:rFonts w:ascii="Arial" w:hAnsi="Arial" w:cs="Arial"/>
          <w:sz w:val="20"/>
          <w:szCs w:val="20"/>
        </w:rPr>
        <w:t xml:space="preserve">6.3.3.5 Основа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и соотношение размеров эвакуационных знаков безопасности и знаков безопасности медицинского и санитарного назначения должны соответствовать </w:t>
      </w:r>
      <w:hyperlink w:anchor="sub_6335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рисунку 5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9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77355" cy="2590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35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5" w:name="sub_63351"/>
      <w:r w:rsidRPr="00D23F3C">
        <w:rPr>
          <w:rFonts w:ascii="Arial" w:hAnsi="Arial" w:cs="Arial"/>
          <w:sz w:val="20"/>
          <w:szCs w:val="20"/>
        </w:rPr>
        <w:t xml:space="preserve">"Рисунок 5. Основа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и соотношение размеров эвакуационных знаков безопасности и знаков безопасности медицинского и санитарного назначения"</w:t>
      </w:r>
    </w:p>
    <w:bookmarkEnd w:id="9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Доля зеленого сигнального цвета от общей площади знака должна составлять не менее 50%.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Графический символ и поясняющая надпись эвакуационных знаков безопасности и знаков безопасности медицинского и санитарного назначения должны быть белого цвета.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Коды,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изображения, смысловые значения, места размещения (установки) и рекомендации по применению эвакуационных знаков и знаков медицинского и санитарного назначения установлены в </w:t>
      </w:r>
      <w:hyperlink w:anchor="sub_8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</w:t>
        </w:r>
        <w:proofErr w:type="gramStart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И</w:t>
        </w:r>
        <w:proofErr w:type="gramEnd"/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6336"/>
      <w:r w:rsidRPr="00D23F3C">
        <w:rPr>
          <w:rFonts w:ascii="Arial" w:hAnsi="Arial" w:cs="Arial"/>
          <w:sz w:val="20"/>
          <w:szCs w:val="20"/>
        </w:rPr>
        <w:t xml:space="preserve">6.3.3.6 Основа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и соотношение размеров указательных знаков безопасности должны соответствовать </w:t>
      </w:r>
      <w:hyperlink w:anchor="sub_6336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рисунку 6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9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638800" cy="244825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7" w:name="sub_63361"/>
      <w:r w:rsidRPr="00D23F3C">
        <w:rPr>
          <w:rFonts w:ascii="Arial" w:hAnsi="Arial" w:cs="Arial"/>
          <w:sz w:val="20"/>
          <w:szCs w:val="20"/>
        </w:rPr>
        <w:t xml:space="preserve">"Рисунок 6. Основа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и соотношение размеров указательных знаков безопасности"</w:t>
      </w:r>
    </w:p>
    <w:bookmarkEnd w:id="9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Доля синего сигнального цвета от общей площади знака должна составлять не менее 50%.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Графический символ и поясняющая надпись указательных знаков безопасности должны быть белого цвета.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Коды,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изображения, смысловые значения, места размещения (установки) и рекомендации по применению указательных знаков безопасности установлены в </w:t>
      </w:r>
      <w:hyperlink w:anchor="sub_9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</w:t>
        </w:r>
        <w:proofErr w:type="gramStart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К</w:t>
        </w:r>
        <w:proofErr w:type="gramEnd"/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6337"/>
      <w:r w:rsidRPr="00D23F3C">
        <w:rPr>
          <w:rFonts w:ascii="Arial" w:hAnsi="Arial" w:cs="Arial"/>
          <w:sz w:val="20"/>
          <w:szCs w:val="20"/>
        </w:rPr>
        <w:t xml:space="preserve">6.3.3.7 Основа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и соотношение размеров дополнительных знаков безопасности должны соответствовать </w:t>
      </w:r>
      <w:hyperlink w:anchor="sub_6337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рисунку 7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9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Дополнительные знаки безопасности следует использовать в сочетании с основными знаками безопасности и применять в случаях, когда требуется уточнить, ограничить или усилить действие основных знаков безопасности, а также для информации.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Дополнительные знаки безопасности допускается располагать ниже или справа, или слева от основного знака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Форма дополнительных знаков безопасности - прямоугольник; цвет основной поверхности - соответствующий цвету основного знака безопасности по </w:t>
      </w:r>
      <w:hyperlink w:anchor="sub_633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2</w:t>
        </w:r>
      </w:hyperlink>
      <w:r w:rsidRPr="00D23F3C">
        <w:rPr>
          <w:rFonts w:ascii="Arial" w:hAnsi="Arial" w:cs="Arial"/>
          <w:sz w:val="20"/>
          <w:szCs w:val="20"/>
        </w:rPr>
        <w:t xml:space="preserve"> или белый; цвет каймы - черный или красный; цвет канта - белый или желтый (для основной поверхности желтого цвета).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Кайму на дополнительных знаках с красной, синей или зеленой основной поверхностью не наносят.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Допускается выполнять дополнительные знаки с белой или желтой основной поверхностью без каймы.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Поясняющая надпись должна быть черного цвета (для белой или желтой основной поверхности) и белого цвета (для красной, синей или зеленой основной поверхности).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096000" cy="2984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9" w:name="sub_63371"/>
      <w:r w:rsidRPr="00D23F3C">
        <w:rPr>
          <w:rFonts w:ascii="Arial" w:hAnsi="Arial" w:cs="Arial"/>
          <w:sz w:val="20"/>
          <w:szCs w:val="20"/>
        </w:rPr>
        <w:t xml:space="preserve">"Рисунок 7. Основа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и соотношение размеров дополнительных знаков безопасности"</w:t>
      </w:r>
    </w:p>
    <w:bookmarkEnd w:id="9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6338"/>
      <w:r w:rsidRPr="00D23F3C">
        <w:rPr>
          <w:rFonts w:ascii="Arial" w:hAnsi="Arial" w:cs="Arial"/>
          <w:sz w:val="20"/>
          <w:szCs w:val="20"/>
        </w:rPr>
        <w:t xml:space="preserve">6.3.3.8 Графический символ и поясняющую надпись на прямоугольных знаках безопасности допускается располагать как горизонтально, так и вертикально относительно стороны </w:t>
      </w:r>
      <w:proofErr w:type="spellStart"/>
      <w:r w:rsidRPr="00D23F3C">
        <w:rPr>
          <w:rFonts w:ascii="Arial" w:hAnsi="Arial" w:cs="Arial"/>
          <w:sz w:val="20"/>
          <w:szCs w:val="20"/>
        </w:rPr>
        <w:t>b</w:t>
      </w:r>
      <w:proofErr w:type="spellEnd"/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6339"/>
      <w:bookmarkEnd w:id="100"/>
      <w:r w:rsidRPr="00D23F3C">
        <w:rPr>
          <w:rFonts w:ascii="Arial" w:hAnsi="Arial" w:cs="Arial"/>
          <w:sz w:val="20"/>
          <w:szCs w:val="20"/>
        </w:rPr>
        <w:t>6.3.3.9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D23F3C">
        <w:rPr>
          <w:rFonts w:ascii="Arial" w:hAnsi="Arial" w:cs="Arial"/>
          <w:sz w:val="20"/>
          <w:szCs w:val="20"/>
        </w:rPr>
        <w:t>опускается выполнять запрещающие, предупреждающие, предписывающие знаки безопасности на поверхности материала-носителя, имеющего форму квадрата. Сторона квадрата должна быть больше или равна:</w:t>
      </w:r>
    </w:p>
    <w:bookmarkEnd w:id="10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диаметру круга </w:t>
      </w:r>
      <w:proofErr w:type="spellStart"/>
      <w:r w:rsidRPr="00D23F3C">
        <w:rPr>
          <w:rFonts w:ascii="Arial" w:hAnsi="Arial" w:cs="Arial"/>
          <w:sz w:val="20"/>
          <w:szCs w:val="20"/>
        </w:rPr>
        <w:t>d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для запрещающих и предписывающих знаков;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стороне треугольника </w:t>
      </w:r>
      <w:proofErr w:type="spellStart"/>
      <w:r w:rsidRPr="00D23F3C">
        <w:rPr>
          <w:rFonts w:ascii="Arial" w:hAnsi="Arial" w:cs="Arial"/>
          <w:sz w:val="20"/>
          <w:szCs w:val="20"/>
        </w:rPr>
        <w:t>b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для предупреждающих знаков.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При этом основа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и соотношение размеров знаков безопасности должны быть в соответствии с </w:t>
      </w:r>
      <w:hyperlink w:anchor="sub_63312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рисунками 1</w:t>
        </w:r>
      </w:hyperlink>
      <w:r w:rsidRPr="00D23F3C">
        <w:rPr>
          <w:rFonts w:ascii="Arial" w:hAnsi="Arial" w:cs="Arial"/>
          <w:sz w:val="20"/>
          <w:szCs w:val="20"/>
        </w:rPr>
        <w:t xml:space="preserve">, </w:t>
      </w:r>
      <w:hyperlink w:anchor="sub_63321" w:history="1">
        <w:r w:rsidRPr="00D23F3C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D23F3C">
        <w:rPr>
          <w:rFonts w:ascii="Arial" w:hAnsi="Arial" w:cs="Arial"/>
          <w:sz w:val="20"/>
          <w:szCs w:val="20"/>
        </w:rPr>
        <w:t xml:space="preserve">, </w:t>
      </w:r>
      <w:hyperlink w:anchor="sub_63331" w:history="1">
        <w:r w:rsidRPr="00D23F3C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634"/>
      <w:r w:rsidRPr="00D23F3C">
        <w:rPr>
          <w:rFonts w:ascii="Arial" w:hAnsi="Arial" w:cs="Arial"/>
          <w:sz w:val="20"/>
          <w:szCs w:val="20"/>
        </w:rPr>
        <w:t>6.3.4 Размеры основных знаков безопасности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6341"/>
      <w:bookmarkEnd w:id="102"/>
      <w:r w:rsidRPr="00D23F3C">
        <w:rPr>
          <w:rFonts w:ascii="Arial" w:hAnsi="Arial" w:cs="Arial"/>
          <w:sz w:val="20"/>
          <w:szCs w:val="20"/>
        </w:rPr>
        <w:t>6.3.4.1 Высоту знака безопасности рассчитывают по формуле</w:t>
      </w:r>
    </w:p>
    <w:bookmarkEnd w:id="10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4" w:name="sub_63411"/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   L</w:t>
      </w:r>
    </w:p>
    <w:bookmarkEnd w:id="10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Н = ───,                               (2)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   Z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где L - расстояние опознания знака;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Z - дистанционный фактор.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H для запрещающих и предписывающих знаков безопасности, имеющих форму круга, равно диаметру знака </w:t>
      </w:r>
      <w:proofErr w:type="spellStart"/>
      <w:r w:rsidRPr="00D23F3C">
        <w:rPr>
          <w:rFonts w:ascii="Arial" w:hAnsi="Arial" w:cs="Arial"/>
          <w:sz w:val="20"/>
          <w:szCs w:val="20"/>
        </w:rPr>
        <w:t>d</w:t>
      </w:r>
      <w:proofErr w:type="spellEnd"/>
      <w:r w:rsidRPr="00D23F3C">
        <w:rPr>
          <w:rFonts w:ascii="Arial" w:hAnsi="Arial" w:cs="Arial"/>
          <w:sz w:val="20"/>
          <w:szCs w:val="20"/>
        </w:rPr>
        <w:t>. Для предупреждающих знаков безопасности, имеющих форму треугольника, Н следует определять как Н = 0,817b. Для указательных, эвакуационных знаков безопасности, знаков пожарной безопасности и знаков безопасности медицинского и санитарного назначения, имеющих форму квадрата или прямоугольника, Н равно стороне 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Дистанционный фактор Z зависит от освещенности поверхности знака безопасности и должен иметь следующие значения: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40 - для нормально освещенных знаков безопасности в условиях естественного или искусственного освещения при освещенности 150 - 300 лк;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65 - для знаков безопасности при освещенности 300 - 500 лк;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25 - для знаков безопасности при освещенности 30 - 150 лк.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Значения освещенности даны по </w:t>
      </w:r>
      <w:proofErr w:type="spellStart"/>
      <w:r w:rsidRPr="00D23F3C">
        <w:rPr>
          <w:rFonts w:ascii="Arial" w:hAnsi="Arial" w:cs="Arial"/>
          <w:sz w:val="20"/>
          <w:szCs w:val="20"/>
        </w:rPr>
        <w:t>СНиП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23-05.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Усредненные размеры основных знаков безопасности при нормальном естественном или искусственном освещении (при Z = 40) и для требуемого расстояния опознания L до 25 м указаны в </w:t>
      </w:r>
      <w:hyperlink w:anchor="sub_63412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3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63412"/>
      <w:r w:rsidRPr="00D23F3C">
        <w:rPr>
          <w:rFonts w:ascii="Arial" w:hAnsi="Arial" w:cs="Arial"/>
          <w:b/>
          <w:bCs/>
          <w:sz w:val="20"/>
          <w:szCs w:val="20"/>
        </w:rPr>
        <w:t>Таблица 3</w:t>
      </w:r>
      <w:r w:rsidRPr="00D23F3C">
        <w:rPr>
          <w:rFonts w:ascii="Arial" w:hAnsi="Arial" w:cs="Arial"/>
          <w:sz w:val="20"/>
          <w:szCs w:val="20"/>
        </w:rPr>
        <w:t xml:space="preserve"> - Усредненные размеры основных знаков безопасности при нормальном освещении</w:t>
      </w:r>
    </w:p>
    <w:bookmarkEnd w:id="10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┌──────────┬────────────┬───────────┬───────────────────────────────────┐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│Расстояние│Запрещающие │Предупреж- │   Знаки пожарной безопасности,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│опознания │     и      │  дающие   │    эвакуационные знаки, знаки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L, м   │предписываю-│   знаки   │    медицинского и санитарного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щие знаки  │           │  назначения, указательные знаки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├────────────┼───────────┼───────────┬───────────┬───────────┤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Диаметр   │   Длина   │   Длина   │   Длина   │   Длина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│круга d, мм │  стороны  │  стороны  │  стороны  │  стороны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   │треугольни-│квадрата а,│прямоуголь-│прямоуголь-│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   │ ка b, мм  │    мм     │ника а, мм │ника b, мм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1     │     50     │    50     │    50     │    50     │    100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2     │     80     │    100    │    80     │    80     │    160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3     │    100     │    100    │    100    │    100    │    200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4     │    100     │    150    │    100    │    100    │    200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5     │    150     │    150    │    150    │    150    │    300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6     │    150     │    200    │    150    │    150    │    300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7-8    │    200     │    250    │    200    │    200    │    400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9-10   │    250     │    300    │    250    │    250    │    500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11-12   │    300     │    400    │    300    │    300    │    600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13-14   │    350     │    450    │    350    │    350    │    700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15-16   │    400     │    500    │    400    │    400    │    800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17-18   │    450     │    550    │    450    │    450    │    900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19-20   │    500     │    600    │    500    │    500    │   1000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21-22   │    550     │    700    │    550    │    550    │   1100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23-24   │    600     │    750    │    600    │    600    │   1200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25    │    650     │    800    │    650    │    650    │   1300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└──────────┴────────────┴───────────┴───────────┴───────────┴───────────┘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6342"/>
      <w:r w:rsidRPr="00D23F3C">
        <w:rPr>
          <w:rFonts w:ascii="Arial" w:hAnsi="Arial" w:cs="Arial"/>
          <w:sz w:val="20"/>
          <w:szCs w:val="20"/>
        </w:rPr>
        <w:t>6.3.4.2 Размеры дополнительных знаков безопасности должны соответствовать размерам основных знаков безопасности, которые они дополняют.</w:t>
      </w:r>
    </w:p>
    <w:bookmarkEnd w:id="10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Допускается увеличивать высоту дополнительных знаков в зависимости от числа строк надписи.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6343"/>
      <w:r w:rsidRPr="00D23F3C">
        <w:rPr>
          <w:rFonts w:ascii="Arial" w:hAnsi="Arial" w:cs="Arial"/>
          <w:sz w:val="20"/>
          <w:szCs w:val="20"/>
        </w:rPr>
        <w:t xml:space="preserve">6.3.4.3 Размеры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 фотолюминесцентных знаков безопасности должны составлять не менее 125% усредненного размера нормально освещенных знаков безопасности по таблице 3.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6344"/>
      <w:bookmarkEnd w:id="107"/>
      <w:r w:rsidRPr="00D23F3C">
        <w:rPr>
          <w:rFonts w:ascii="Arial" w:hAnsi="Arial" w:cs="Arial"/>
          <w:sz w:val="20"/>
          <w:szCs w:val="20"/>
        </w:rPr>
        <w:t>6.3.4.4 Знаки безопасности с внешним или внутренним электрическим освещением с минимальной освещенностью (или яркостью) поверхности свыше 500 лк (или 500 кд/м</w:t>
      </w:r>
      <w:proofErr w:type="gramStart"/>
      <w:r w:rsidRPr="00D23F3C">
        <w:rPr>
          <w:rFonts w:ascii="Arial" w:hAnsi="Arial" w:cs="Arial"/>
          <w:sz w:val="20"/>
          <w:szCs w:val="20"/>
        </w:rPr>
        <w:t>2</w:t>
      </w:r>
      <w:proofErr w:type="gramEnd"/>
      <w:r w:rsidRPr="00D23F3C">
        <w:rPr>
          <w:rFonts w:ascii="Arial" w:hAnsi="Arial" w:cs="Arial"/>
          <w:sz w:val="20"/>
          <w:szCs w:val="20"/>
        </w:rPr>
        <w:t>) имеют удвоенный дистанционный фактор по сравнению с нормально освещенными знаками и таким образом удвоенное расстояние опознания по сравнению со значениями таблицы 3. Размер таких знаков безопасности может быть уменьшен в два раза по сравнению с размером нормально освещенных знаков.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6345"/>
      <w:bookmarkEnd w:id="108"/>
      <w:r w:rsidRPr="00D23F3C">
        <w:rPr>
          <w:rFonts w:ascii="Arial" w:hAnsi="Arial" w:cs="Arial"/>
          <w:sz w:val="20"/>
          <w:szCs w:val="20"/>
        </w:rPr>
        <w:t>6.3.4.5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опускается применять знаки безопасности больших размеров. Размеры знаков в этом случае должны определяться по </w:t>
      </w:r>
      <w:hyperlink w:anchor="sub_63411" w:history="1">
        <w:r w:rsidRPr="00D23F3C">
          <w:rPr>
            <w:rFonts w:ascii="Arial" w:hAnsi="Arial" w:cs="Arial"/>
            <w:sz w:val="20"/>
            <w:szCs w:val="20"/>
            <w:u w:val="single"/>
          </w:rPr>
          <w:t>формуле (2)</w:t>
        </w:r>
      </w:hyperlink>
      <w:r w:rsidRPr="00D23F3C">
        <w:rPr>
          <w:rFonts w:ascii="Arial" w:hAnsi="Arial" w:cs="Arial"/>
          <w:sz w:val="20"/>
          <w:szCs w:val="20"/>
        </w:rPr>
        <w:t xml:space="preserve"> с учетом дистанционного фактора Z и расстояния опознания L.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6346"/>
      <w:bookmarkEnd w:id="109"/>
      <w:r w:rsidRPr="00D23F3C">
        <w:rPr>
          <w:rFonts w:ascii="Arial" w:hAnsi="Arial" w:cs="Arial"/>
          <w:sz w:val="20"/>
          <w:szCs w:val="20"/>
        </w:rPr>
        <w:t xml:space="preserve">6.3.4.6 Номера и размеры запрещающих и предупреждающих знаков безопасности для оборудования, машин, механизмов и т.п. должны соответствовать значениям, указанным в </w:t>
      </w:r>
      <w:hyperlink w:anchor="sub_6346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4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11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63461"/>
      <w:r w:rsidRPr="00D23F3C">
        <w:rPr>
          <w:rFonts w:ascii="Arial" w:hAnsi="Arial" w:cs="Arial"/>
          <w:b/>
          <w:bCs/>
          <w:sz w:val="20"/>
          <w:szCs w:val="20"/>
        </w:rPr>
        <w:t>Таблица 4</w:t>
      </w:r>
      <w:r w:rsidRPr="00D23F3C">
        <w:rPr>
          <w:rFonts w:ascii="Arial" w:hAnsi="Arial" w:cs="Arial"/>
          <w:sz w:val="20"/>
          <w:szCs w:val="20"/>
        </w:rPr>
        <w:t xml:space="preserve"> - Номера и размеры знаков безопасности для оборудования, машин, механизмов</w:t>
      </w:r>
    </w:p>
    <w:bookmarkEnd w:id="11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Размеры в миллиметрах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Номер знака      │       Диаметр d        │Сторона треугольника b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безопасности     │    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1           │           20           │          25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2           │           30           │          40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3           │           40           │          50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4           │           60           │          80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5           │           80           │          100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6           │          120           │          150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347"/>
      <w:r w:rsidRPr="00D23F3C">
        <w:rPr>
          <w:rFonts w:ascii="Arial" w:hAnsi="Arial" w:cs="Arial"/>
          <w:sz w:val="20"/>
          <w:szCs w:val="20"/>
        </w:rPr>
        <w:t>6.3.4.7 Предельные отклонения всех размеров знаков безопасности должны составлять +- 2 %.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6348"/>
      <w:bookmarkEnd w:id="112"/>
      <w:r w:rsidRPr="00D23F3C">
        <w:rPr>
          <w:rFonts w:ascii="Arial" w:hAnsi="Arial" w:cs="Arial"/>
          <w:sz w:val="20"/>
          <w:szCs w:val="20"/>
        </w:rPr>
        <w:t>6.3.4.8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опускается скруглять углы знаков безопасности. Радиусы </w:t>
      </w:r>
      <w:proofErr w:type="spellStart"/>
      <w:r w:rsidRPr="00D23F3C">
        <w:rPr>
          <w:rFonts w:ascii="Arial" w:hAnsi="Arial" w:cs="Arial"/>
          <w:sz w:val="20"/>
          <w:szCs w:val="20"/>
        </w:rPr>
        <w:t>скругления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углов должны быть:</w:t>
      </w:r>
    </w:p>
    <w:bookmarkEnd w:id="11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на знаках треугольной формы - 0,05b (</w:t>
      </w:r>
      <w:proofErr w:type="spellStart"/>
      <w:r w:rsidRPr="00D23F3C">
        <w:rPr>
          <w:rFonts w:ascii="Arial" w:hAnsi="Arial" w:cs="Arial"/>
          <w:sz w:val="20"/>
          <w:szCs w:val="20"/>
        </w:rPr>
        <w:t>b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- сторона треугольника);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на знаках квадратной формы - 0,04а (а - сторона квадрата);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на знаках прямоугольной формы - 0,02а (а - меньшая сторона прямоугольника).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635"/>
      <w:r w:rsidRPr="00D23F3C">
        <w:rPr>
          <w:rFonts w:ascii="Arial" w:hAnsi="Arial" w:cs="Arial"/>
          <w:sz w:val="20"/>
          <w:szCs w:val="20"/>
        </w:rPr>
        <w:t xml:space="preserve">6.3.5 Форма и размеры графического символа электрического напряжения приведены в </w:t>
      </w:r>
      <w:hyperlink w:anchor="sub_10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 Л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11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5" w:name="sub_64"/>
      <w:r w:rsidRPr="00D23F3C">
        <w:rPr>
          <w:rFonts w:ascii="Arial" w:hAnsi="Arial" w:cs="Arial"/>
          <w:b/>
          <w:bCs/>
          <w:sz w:val="20"/>
          <w:szCs w:val="20"/>
        </w:rPr>
        <w:t>6.4 Комбинированные и групповые знаки безопасности</w:t>
      </w:r>
    </w:p>
    <w:bookmarkEnd w:id="11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41"/>
      <w:r w:rsidRPr="00D23F3C">
        <w:rPr>
          <w:rFonts w:ascii="Arial" w:hAnsi="Arial" w:cs="Arial"/>
          <w:sz w:val="20"/>
          <w:szCs w:val="20"/>
        </w:rPr>
        <w:t>6.4.1 Комбинированные знаки безопасности должны иметь прямоугольную форму и содержать одновременно основной знак безопасности и дополнительный знак с поясняющей надписью.</w:t>
      </w:r>
    </w:p>
    <w:bookmarkEnd w:id="11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Примеры выполнения комбинированных знаков безопасности представлены на </w:t>
      </w:r>
      <w:hyperlink w:anchor="sub_641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рисунке 8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57925" cy="25429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7" w:name="sub_6411"/>
      <w:r w:rsidRPr="00D23F3C">
        <w:rPr>
          <w:rFonts w:ascii="Arial" w:hAnsi="Arial" w:cs="Arial"/>
          <w:sz w:val="20"/>
          <w:szCs w:val="20"/>
        </w:rPr>
        <w:t>"Рисунок 8. Примеры выполнения комбинированных знаков безопасности"</w:t>
      </w:r>
    </w:p>
    <w:bookmarkEnd w:id="11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прямоугольного блока комбинированного знака - белый.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фона поясняющей надписи - белый или цвета основного знака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поясняющей надписи - черный для белого или желтого фона; красный для белого фона; белый для красного, синего или зеленого фона.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>Цвет каймы - черный или красный.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канта - белый.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642"/>
      <w:r w:rsidRPr="00D23F3C">
        <w:rPr>
          <w:rFonts w:ascii="Arial" w:hAnsi="Arial" w:cs="Arial"/>
          <w:sz w:val="20"/>
          <w:szCs w:val="20"/>
        </w:rPr>
        <w:t>6.4.2 Групповые знаки, содержащие на одном прямоугольном блоке два или более основных знака безопасности с соответствующими поясняющими надписями, следует использовать для одновременного изложения комплексных требований и мер по обеспечению безопасности.</w:t>
      </w:r>
    </w:p>
    <w:bookmarkEnd w:id="11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Примеры выполнения групповых знаков безопасности представлены на </w:t>
      </w:r>
      <w:hyperlink w:anchor="sub_642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рисунке 9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43625" cy="3581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9" w:name="sub_6421"/>
      <w:r w:rsidRPr="00D23F3C">
        <w:rPr>
          <w:rFonts w:ascii="Arial" w:hAnsi="Arial" w:cs="Arial"/>
          <w:sz w:val="20"/>
          <w:szCs w:val="20"/>
        </w:rPr>
        <w:t>"Рисунок 9. Примеры выполнения групповых знаков безопасности"</w:t>
      </w:r>
    </w:p>
    <w:bookmarkEnd w:id="11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поверхности прямоугольного блока групповых знаков - белый.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фона надписи - белый или цвета основного знака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надписи - черный или цвета основного знака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каймы - черный или красный.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канта - белый.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643"/>
      <w:r w:rsidRPr="00D23F3C">
        <w:rPr>
          <w:rFonts w:ascii="Arial" w:hAnsi="Arial" w:cs="Arial"/>
          <w:sz w:val="20"/>
          <w:szCs w:val="20"/>
        </w:rPr>
        <w:t xml:space="preserve">6.4.3 Размеры каймы и канта у групповых и комбинированных знаков безопасности должны быть такими же, как у дополнительных знаков безопасности в соответствии с </w:t>
      </w:r>
      <w:hyperlink w:anchor="sub_6337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рисунком 7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12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Допускается применять комбинированные и групповые знаки без каймы.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644"/>
      <w:r w:rsidRPr="00D23F3C">
        <w:rPr>
          <w:rFonts w:ascii="Arial" w:hAnsi="Arial" w:cs="Arial"/>
          <w:sz w:val="20"/>
          <w:szCs w:val="20"/>
        </w:rPr>
        <w:t>6.4.4 Комбинированные знаки для указания направления движения должны состоять из основного знака безопасности и знака направляющей стрелки (или знака направляющей стрелки с поясняющей надписью).</w:t>
      </w:r>
    </w:p>
    <w:bookmarkEnd w:id="12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Основной знак безопасности в этом случае может быть представлен: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эвакуационными знаками для указания направления движения к эвакуационному выходу;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знаками медицинского и санитарного назначения для указания направления движения к местам размещения аптечек первой медицинской помощи, средств выноса (эвакуации) пораженных, медицинских кабинетов и т.п.;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знаками пожарной безопасности для указания мест нахождения сре</w:t>
      </w:r>
      <w:proofErr w:type="gramStart"/>
      <w:r w:rsidRPr="00D23F3C">
        <w:rPr>
          <w:rFonts w:ascii="Arial" w:hAnsi="Arial" w:cs="Arial"/>
          <w:sz w:val="20"/>
          <w:szCs w:val="20"/>
        </w:rPr>
        <w:t>дств пр</w:t>
      </w:r>
      <w:proofErr w:type="gramEnd"/>
      <w:r w:rsidRPr="00D23F3C">
        <w:rPr>
          <w:rFonts w:ascii="Arial" w:hAnsi="Arial" w:cs="Arial"/>
          <w:sz w:val="20"/>
          <w:szCs w:val="20"/>
        </w:rPr>
        <w:t>отивопожарной защиты, их элементов;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указательными знаками.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645"/>
      <w:r w:rsidRPr="00D23F3C">
        <w:rPr>
          <w:rFonts w:ascii="Arial" w:hAnsi="Arial" w:cs="Arial"/>
          <w:sz w:val="20"/>
          <w:szCs w:val="20"/>
        </w:rPr>
        <w:t xml:space="preserve">6.4.5 Примеры формирования смысловой комбинации знаков для указания направления движения к эвакуационному выходу, средствам противопожарной защиты, месту сбора и средствам оказания первой медицинской помощи представлены на </w:t>
      </w:r>
      <w:hyperlink w:anchor="sub_645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рисунке 10</w:t>
        </w:r>
      </w:hyperlink>
      <w:r w:rsidRPr="00D23F3C">
        <w:rPr>
          <w:rFonts w:ascii="Arial" w:hAnsi="Arial" w:cs="Arial"/>
          <w:sz w:val="20"/>
          <w:szCs w:val="20"/>
        </w:rPr>
        <w:t>. Знаки следует устанавливать в положениях, соответствующих направлению движения.</w:t>
      </w:r>
    </w:p>
    <w:bookmarkEnd w:id="12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94113" cy="6829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113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3" w:name="sub_6451"/>
      <w:r w:rsidRPr="00D23F3C">
        <w:rPr>
          <w:rFonts w:ascii="Arial" w:hAnsi="Arial" w:cs="Arial"/>
          <w:sz w:val="20"/>
          <w:szCs w:val="20"/>
        </w:rPr>
        <w:t>"Рисунок 10. Примеры формирования смысловой комбинации знаков для указания направления движения к эвакуационному выходу, средствам противопожарной защиты, месту сбора и средствам оказания первой медицинской помощи"</w:t>
      </w:r>
    </w:p>
    <w:bookmarkEnd w:id="12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4" w:name="sub_65"/>
      <w:r w:rsidRPr="00D23F3C">
        <w:rPr>
          <w:rFonts w:ascii="Arial" w:hAnsi="Arial" w:cs="Arial"/>
          <w:b/>
          <w:bCs/>
          <w:sz w:val="20"/>
          <w:szCs w:val="20"/>
        </w:rPr>
        <w:t>6.5 Требования к изображению графических символов знаков безопасности</w:t>
      </w:r>
    </w:p>
    <w:bookmarkEnd w:id="12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651"/>
      <w:r w:rsidRPr="00D23F3C">
        <w:rPr>
          <w:rFonts w:ascii="Arial" w:hAnsi="Arial" w:cs="Arial"/>
          <w:sz w:val="20"/>
          <w:szCs w:val="20"/>
        </w:rPr>
        <w:t>6.5.1 Графические символы знаков безопасности должны отображать информацию в целях обеспечения безопасности с помощью изобразительных средств и дополняться, при необходимости, деталями для обозначения опасности или расширения области применения знака. Графические символы должны условно изображать характерные опознавательные признаки различных объектов, опасные и вредные факторы.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652"/>
      <w:bookmarkEnd w:id="125"/>
      <w:r w:rsidRPr="00D23F3C">
        <w:rPr>
          <w:rFonts w:ascii="Arial" w:hAnsi="Arial" w:cs="Arial"/>
          <w:sz w:val="20"/>
          <w:szCs w:val="20"/>
        </w:rPr>
        <w:lastRenderedPageBreak/>
        <w:t>6.5.2 Изображения графических символов знаков безопасности должны быть простыми и понятными. Подробности изображения, которые не являются необходимыми для понимания смыслового значения, должны отсутствовать.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653"/>
      <w:bookmarkEnd w:id="126"/>
      <w:r w:rsidRPr="00D23F3C">
        <w:rPr>
          <w:rFonts w:ascii="Arial" w:hAnsi="Arial" w:cs="Arial"/>
          <w:sz w:val="20"/>
          <w:szCs w:val="20"/>
        </w:rPr>
        <w:t>6.5.3 Графические символы должны обеспечивать быстрое и с высокой точностью опознание своего смыслового значения и смыслового значения знака безопасности, для чего необходимо руководствоваться следующими принципами:</w:t>
      </w:r>
    </w:p>
    <w:bookmarkEnd w:id="12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определенному смысловому значению символа должно соответствовать только одно графическое изображение, необходимо сводить варианты символов с похожим изображением к одному символу с тем, чтобы исключить возможность путаницы;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символы, имеющие различные смысловые значения, не должны быть похожими;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не следует нарушать естественные пропорции графического изображения;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силуэтное изображение признака объекта или фактора должно быть предпочтительнее контурного изображения;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исключать варианты с авторскими изображениями, торговыми знаками и логотипами;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цвет символа знака безопасности должен соответствовать требованиям </w:t>
      </w:r>
      <w:hyperlink w:anchor="sub_52" w:history="1">
        <w:r w:rsidRPr="00D23F3C">
          <w:rPr>
            <w:rFonts w:ascii="Arial" w:hAnsi="Arial" w:cs="Arial"/>
            <w:sz w:val="20"/>
            <w:szCs w:val="20"/>
            <w:u w:val="single"/>
          </w:rPr>
          <w:t>5.2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63" w:history="1">
        <w:r w:rsidRPr="00D23F3C">
          <w:rPr>
            <w:rFonts w:ascii="Arial" w:hAnsi="Arial" w:cs="Arial"/>
            <w:sz w:val="20"/>
            <w:szCs w:val="20"/>
            <w:u w:val="single"/>
          </w:rPr>
          <w:t>6.3</w:t>
        </w:r>
      </w:hyperlink>
      <w:r w:rsidRPr="00D23F3C">
        <w:rPr>
          <w:rFonts w:ascii="Arial" w:hAnsi="Arial" w:cs="Arial"/>
          <w:sz w:val="20"/>
          <w:szCs w:val="20"/>
        </w:rPr>
        <w:t>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не допускается изображать кровь.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654"/>
      <w:r w:rsidRPr="00D23F3C">
        <w:rPr>
          <w:rFonts w:ascii="Arial" w:hAnsi="Arial" w:cs="Arial"/>
          <w:sz w:val="20"/>
          <w:szCs w:val="20"/>
        </w:rPr>
        <w:t>6.5.4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D23F3C">
        <w:rPr>
          <w:rFonts w:ascii="Arial" w:hAnsi="Arial" w:cs="Arial"/>
          <w:sz w:val="20"/>
          <w:szCs w:val="20"/>
        </w:rPr>
        <w:t>ри использовании графических символов с изображением фигуры человека или отдельных частей человеческого тела необходимо изображать на знаке безопасности ту часть тела, которая подвергается 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655"/>
      <w:bookmarkEnd w:id="128"/>
      <w:r w:rsidRPr="00D23F3C">
        <w:rPr>
          <w:rFonts w:ascii="Arial" w:hAnsi="Arial" w:cs="Arial"/>
          <w:sz w:val="20"/>
          <w:szCs w:val="20"/>
        </w:rPr>
        <w:t xml:space="preserve">6.5.5 Увеличение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изображений символов и знаков безопасности следует проводить с помощью компьютерной техники, фотографическим методом или с помощью квадратной модульной сетки по ГОСТ 12.4.040. Сторона квадрата равняется 10 модулям.</w:t>
      </w:r>
    </w:p>
    <w:bookmarkEnd w:id="12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Разметка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графических символов и знаков безопасности на квадратной модульной сетке приведена в </w:t>
      </w:r>
      <w:hyperlink w:anchor="sub_1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 М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656"/>
      <w:r w:rsidRPr="00D23F3C">
        <w:rPr>
          <w:rFonts w:ascii="Arial" w:hAnsi="Arial" w:cs="Arial"/>
          <w:sz w:val="20"/>
          <w:szCs w:val="20"/>
        </w:rPr>
        <w:t xml:space="preserve">6.5.6 Минимальный размер элементов графического символа рекомендуется выбирать так же, как и параметры шрифта поясняющих надписей в соответствии с </w:t>
      </w:r>
      <w:hyperlink w:anchor="sub_66" w:history="1">
        <w:r w:rsidRPr="00D23F3C">
          <w:rPr>
            <w:rFonts w:ascii="Arial" w:hAnsi="Arial" w:cs="Arial"/>
            <w:sz w:val="20"/>
            <w:szCs w:val="20"/>
            <w:u w:val="single"/>
          </w:rPr>
          <w:t>6.6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12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приложением Н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13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1" w:name="sub_66"/>
      <w:r w:rsidRPr="00D23F3C">
        <w:rPr>
          <w:rFonts w:ascii="Arial" w:hAnsi="Arial" w:cs="Arial"/>
          <w:b/>
          <w:bCs/>
          <w:sz w:val="20"/>
          <w:szCs w:val="20"/>
        </w:rPr>
        <w:t>6.6 Требования к поясняющим надписям</w:t>
      </w:r>
    </w:p>
    <w:bookmarkEnd w:id="13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661"/>
      <w:r w:rsidRPr="00D23F3C">
        <w:rPr>
          <w:rFonts w:ascii="Arial" w:hAnsi="Arial" w:cs="Arial"/>
          <w:sz w:val="20"/>
          <w:szCs w:val="20"/>
        </w:rPr>
        <w:t>6.6.1 Текст поясняющих надписей должен быть выполнен на русском языке. Допускается на знаке безопасности вместе с текстом надписи на русском языке выполнять аналогичный текст надписи на английском языке (например "ВЫХОД" и "EXIT").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662"/>
      <w:bookmarkEnd w:id="132"/>
      <w:r w:rsidRPr="00D23F3C">
        <w:rPr>
          <w:rFonts w:ascii="Arial" w:hAnsi="Arial" w:cs="Arial"/>
          <w:sz w:val="20"/>
          <w:szCs w:val="20"/>
        </w:rPr>
        <w:t>6.6.2 Поясняющие надписи на знаках безопасности отраслевого назначения должны определяться в отраслевых стандартах и нормативных документах.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663"/>
      <w:bookmarkEnd w:id="133"/>
      <w:r w:rsidRPr="00D23F3C">
        <w:rPr>
          <w:rFonts w:ascii="Arial" w:hAnsi="Arial" w:cs="Arial"/>
          <w:sz w:val="20"/>
          <w:szCs w:val="20"/>
        </w:rPr>
        <w:t xml:space="preserve">6.6.3 Пример выполнения поясняющих надписей приведен в </w:t>
      </w:r>
      <w:hyperlink w:anchor="sub_12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 Н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664"/>
      <w:bookmarkEnd w:id="134"/>
      <w:r w:rsidRPr="00D23F3C">
        <w:rPr>
          <w:rFonts w:ascii="Arial" w:hAnsi="Arial" w:cs="Arial"/>
          <w:sz w:val="20"/>
          <w:szCs w:val="20"/>
        </w:rPr>
        <w:t>6.6.4 Минимальную высоту шрифта Н', выполненную черным контрастным цветом, рассчитывают по формуле</w:t>
      </w:r>
    </w:p>
    <w:bookmarkEnd w:id="13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6" w:name="sub_6641"/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   L'</w:t>
      </w:r>
    </w:p>
    <w:bookmarkEnd w:id="13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Н' = ───,                               (3)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   Z'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где L' - расстояние, необходимое для читаемости надписи;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Z' - дистанционный фактор.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Дистанционный фактор Z' зависит от условий освещенности поверхности знаков безопасности или сигнальной разметки и остроты зрения. Дистанционный фактор при остроте зрения не ниже 0,7 степени должен составлять: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300 - в условиях хорошей видимости (при освещенности 300 - 500 лк);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230 - в условиях достаточной видимости (при освещенности 150 - 300 лк);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120 - при неблагоприятных условиях видимости (при освещенности 30 - 150 лк).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Значения освещенности даны по </w:t>
      </w:r>
      <w:proofErr w:type="spellStart"/>
      <w:r w:rsidRPr="00D23F3C">
        <w:rPr>
          <w:rFonts w:ascii="Arial" w:hAnsi="Arial" w:cs="Arial"/>
          <w:sz w:val="20"/>
          <w:szCs w:val="20"/>
        </w:rPr>
        <w:t>СНиП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23-05.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665"/>
      <w:r w:rsidRPr="00D23F3C">
        <w:rPr>
          <w:rFonts w:ascii="Arial" w:hAnsi="Arial" w:cs="Arial"/>
          <w:sz w:val="20"/>
          <w:szCs w:val="20"/>
        </w:rPr>
        <w:t xml:space="preserve">6.6.5 Минимальная высота шрифта надписи, выполненной белым контрастным цветом (или синим, красным, зеленым цветом на групповых знаках безопасности), должна быть больше на 25% минимальной высоты шрифта надписи черного цвета Н', полученной по </w:t>
      </w:r>
      <w:hyperlink w:anchor="sub_664" w:history="1">
        <w:r w:rsidRPr="00D23F3C">
          <w:rPr>
            <w:rFonts w:ascii="Arial" w:hAnsi="Arial" w:cs="Arial"/>
            <w:sz w:val="20"/>
            <w:szCs w:val="20"/>
            <w:u w:val="single"/>
          </w:rPr>
          <w:t>6.6.4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666"/>
      <w:bookmarkEnd w:id="137"/>
      <w:r w:rsidRPr="00D23F3C">
        <w:rPr>
          <w:rFonts w:ascii="Arial" w:hAnsi="Arial" w:cs="Arial"/>
          <w:sz w:val="20"/>
          <w:szCs w:val="20"/>
        </w:rPr>
        <w:t xml:space="preserve">6.6.6 Расстояние между базовыми линиями строк, размеры букв и цифр, толщина линий, расстояние между буквами и словами поясняющих надписей рекомендуется выполнять в соответствии с </w:t>
      </w:r>
      <w:hyperlink w:anchor="sub_12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приложением Н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13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9" w:name="sub_7"/>
      <w:r w:rsidRPr="00D23F3C">
        <w:rPr>
          <w:rFonts w:ascii="Arial" w:hAnsi="Arial" w:cs="Arial"/>
          <w:b/>
          <w:bCs/>
          <w:sz w:val="20"/>
          <w:szCs w:val="20"/>
        </w:rPr>
        <w:lastRenderedPageBreak/>
        <w:t>7 Сигнальная разметка</w:t>
      </w:r>
    </w:p>
    <w:bookmarkEnd w:id="13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0" w:name="sub_71"/>
      <w:r w:rsidRPr="00D23F3C">
        <w:rPr>
          <w:rFonts w:ascii="Arial" w:hAnsi="Arial" w:cs="Arial"/>
          <w:b/>
          <w:bCs/>
          <w:sz w:val="20"/>
          <w:szCs w:val="20"/>
        </w:rPr>
        <w:t>7.1 Виды и исполнения сигнальной разметки</w:t>
      </w:r>
    </w:p>
    <w:bookmarkEnd w:id="14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711"/>
      <w:r w:rsidRPr="00D23F3C">
        <w:rPr>
          <w:rFonts w:ascii="Arial" w:hAnsi="Arial" w:cs="Arial"/>
          <w:sz w:val="20"/>
          <w:szCs w:val="20"/>
        </w:rPr>
        <w:t>7.1.1 Сигнальную разметку выполняют в виде чередующихся полос красного и белого, желтого и черного, зеленого и белого сигнальных и контрастных цветов.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712"/>
      <w:bookmarkEnd w:id="141"/>
      <w:r w:rsidRPr="00D23F3C">
        <w:rPr>
          <w:rFonts w:ascii="Arial" w:hAnsi="Arial" w:cs="Arial"/>
          <w:sz w:val="20"/>
          <w:szCs w:val="20"/>
        </w:rPr>
        <w:t>7.1.2 Сигнальную разметку выполняют на поверхности строительных конструкций, элементов зданий, сооружений, транспортных средств, оборудования, машин, механизмов, а также поверхности изделий и предметов, предназначенных для обеспечения безопасности, в том числе изделий с внешним или внутренним электрическим освещением от автономных или аварийных источников электроснабжения.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713"/>
      <w:bookmarkEnd w:id="142"/>
      <w:r w:rsidRPr="00D23F3C">
        <w:rPr>
          <w:rFonts w:ascii="Arial" w:hAnsi="Arial" w:cs="Arial"/>
          <w:sz w:val="20"/>
          <w:szCs w:val="20"/>
        </w:rPr>
        <w:t xml:space="preserve">7.1.3 Сигнальная разметка с внешним или внутренним электрическим освещением для пожароопасных и взрывоопасных помещений должна быть выполнена в </w:t>
      </w:r>
      <w:proofErr w:type="spellStart"/>
      <w:r w:rsidRPr="00D23F3C">
        <w:rPr>
          <w:rFonts w:ascii="Arial" w:hAnsi="Arial" w:cs="Arial"/>
          <w:sz w:val="20"/>
          <w:szCs w:val="20"/>
        </w:rPr>
        <w:t>пожаробезопасном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 взрывозащищенном исполнении соответственно, а для взрывопожароопасных помещений - во взрывозащищенном исполнении.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714"/>
      <w:bookmarkEnd w:id="143"/>
      <w:r w:rsidRPr="00D23F3C">
        <w:rPr>
          <w:rFonts w:ascii="Arial" w:hAnsi="Arial" w:cs="Arial"/>
          <w:sz w:val="20"/>
          <w:szCs w:val="20"/>
        </w:rPr>
        <w:t xml:space="preserve">7.1.4 Сигнальную разметку выполняют с применением несветящихся,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>, фотолюминесцентных материалов или их комбинации.</w:t>
      </w:r>
    </w:p>
    <w:bookmarkEnd w:id="14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Материалы должны соответствовать требованиям </w:t>
      </w:r>
      <w:hyperlink w:anchor="sub_8" w:history="1">
        <w:r w:rsidRPr="00D23F3C">
          <w:rPr>
            <w:rFonts w:ascii="Arial" w:hAnsi="Arial" w:cs="Arial"/>
            <w:sz w:val="20"/>
            <w:szCs w:val="20"/>
            <w:u w:val="single"/>
          </w:rPr>
          <w:t>разделов 8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9" w:history="1">
        <w:r w:rsidRPr="00D23F3C">
          <w:rPr>
            <w:rFonts w:ascii="Arial" w:hAnsi="Arial" w:cs="Arial"/>
            <w:sz w:val="20"/>
            <w:szCs w:val="20"/>
            <w:u w:val="single"/>
          </w:rPr>
          <w:t>9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715"/>
      <w:r w:rsidRPr="00D23F3C">
        <w:rPr>
          <w:rFonts w:ascii="Arial" w:hAnsi="Arial" w:cs="Arial"/>
          <w:sz w:val="20"/>
          <w:szCs w:val="20"/>
        </w:rPr>
        <w:t xml:space="preserve">7.1.5 Сигнальная разметка должна быть выполнена с учетом специфики условий размещения и в соответствии с требованиями </w:t>
      </w:r>
      <w:hyperlink w:anchor="sub_8" w:history="1">
        <w:r w:rsidRPr="00D23F3C">
          <w:rPr>
            <w:rFonts w:ascii="Arial" w:hAnsi="Arial" w:cs="Arial"/>
            <w:sz w:val="20"/>
            <w:szCs w:val="20"/>
            <w:u w:val="single"/>
          </w:rPr>
          <w:t>разделов 8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9" w:history="1">
        <w:r w:rsidRPr="00D23F3C">
          <w:rPr>
            <w:rFonts w:ascii="Arial" w:hAnsi="Arial" w:cs="Arial"/>
            <w:sz w:val="20"/>
            <w:szCs w:val="20"/>
            <w:u w:val="single"/>
          </w:rPr>
          <w:t>9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14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Климатическое исполнение и диапазон рабочих температур сигнальной разметки по </w:t>
      </w:r>
      <w:hyperlink w:anchor="sub_83" w:history="1">
        <w:r w:rsidRPr="00D23F3C">
          <w:rPr>
            <w:rFonts w:ascii="Arial" w:hAnsi="Arial" w:cs="Arial"/>
            <w:sz w:val="20"/>
            <w:szCs w:val="20"/>
            <w:u w:val="single"/>
          </w:rPr>
          <w:t>8.3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Сигнальная разметка, предназначенная для размещения в производственных условиях, содержащих агрессивные химические среды, должна выдерживать воздействие газообразных, парообразных и аэрозольных химических сред.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6" w:name="sub_72"/>
      <w:r w:rsidRPr="00D23F3C">
        <w:rPr>
          <w:rFonts w:ascii="Arial" w:hAnsi="Arial" w:cs="Arial"/>
          <w:b/>
          <w:bCs/>
          <w:sz w:val="20"/>
          <w:szCs w:val="20"/>
        </w:rPr>
        <w:t>7.2 Назначение и правила применения сигнальной разметки</w:t>
      </w:r>
    </w:p>
    <w:bookmarkEnd w:id="14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721"/>
      <w:r w:rsidRPr="00D23F3C">
        <w:rPr>
          <w:rFonts w:ascii="Arial" w:hAnsi="Arial" w:cs="Arial"/>
          <w:sz w:val="20"/>
          <w:szCs w:val="20"/>
        </w:rPr>
        <w:t>7.2.1 Красно-белую и желто-черную сигнальную разметку следует применять в целях обозначения:</w:t>
      </w:r>
    </w:p>
    <w:bookmarkEnd w:id="14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опасности столкновения с препятствиями, опасности поскользнуться и упасть;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опасности оказаться в зоне возможного падения груза, предметов, обрушения конструкции, ее элементов и т.п.;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опасности оказаться в зоне химического, бактериологического, радиационного или иного загрязнения территории (участков);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контрольно-пропускных пунктов опасных производств и других мест, вход на которые запрещен для посторонних лиц;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мест ведения пожароопасных, аварийных, аварийно-спасательных, ремонтных, строительных и других специальных работ;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23F3C">
        <w:rPr>
          <w:rFonts w:ascii="Arial" w:hAnsi="Arial" w:cs="Arial"/>
          <w:sz w:val="20"/>
          <w:szCs w:val="20"/>
        </w:rPr>
        <w:t>- строительных и архитектурных элементов (колонн, углов, выступов и т.п.), узлов и элементов оборудования, машин, механизмов, арматуры, выступающих в рабочую зону или пространство, где могут находиться люди;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границ полосы движения (</w:t>
      </w:r>
      <w:proofErr w:type="gramStart"/>
      <w:r w:rsidRPr="00D23F3C">
        <w:rPr>
          <w:rFonts w:ascii="Arial" w:hAnsi="Arial" w:cs="Arial"/>
          <w:sz w:val="20"/>
          <w:szCs w:val="20"/>
        </w:rPr>
        <w:t>например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переходы для работающих в зоне ведения строительных работ, движении транспортных средств в зоне ведения дорожных работ);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площадей, конструкций, зон в соответствии с </w:t>
      </w:r>
      <w:hyperlink w:anchor="sub_51" w:history="1">
        <w:r w:rsidRPr="00D23F3C">
          <w:rPr>
            <w:rFonts w:ascii="Arial" w:hAnsi="Arial" w:cs="Arial"/>
            <w:sz w:val="20"/>
            <w:szCs w:val="20"/>
            <w:u w:val="single"/>
          </w:rPr>
          <w:t>5.1</w:t>
        </w:r>
      </w:hyperlink>
      <w:r w:rsidRPr="00D23F3C">
        <w:rPr>
          <w:rFonts w:ascii="Arial" w:hAnsi="Arial" w:cs="Arial"/>
          <w:sz w:val="20"/>
          <w:szCs w:val="20"/>
        </w:rPr>
        <w:t>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узлов и элементов оборудования, машин, механизмов в соответствии с </w:t>
      </w:r>
      <w:hyperlink w:anchor="sub_51" w:history="1">
        <w:r w:rsidRPr="00D23F3C">
          <w:rPr>
            <w:rFonts w:ascii="Arial" w:hAnsi="Arial" w:cs="Arial"/>
            <w:sz w:val="20"/>
            <w:szCs w:val="20"/>
            <w:u w:val="single"/>
          </w:rPr>
          <w:t>5.1</w:t>
        </w:r>
      </w:hyperlink>
      <w:r w:rsidRPr="00D23F3C">
        <w:rPr>
          <w:rFonts w:ascii="Arial" w:hAnsi="Arial" w:cs="Arial"/>
          <w:sz w:val="20"/>
          <w:szCs w:val="20"/>
        </w:rPr>
        <w:t>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границ мест проведения спортивных соревнований (велотреков, автомобильных, лыжных трасс и т.п.) или зрелищных мероприятий.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722"/>
      <w:r w:rsidRPr="00D23F3C">
        <w:rPr>
          <w:rFonts w:ascii="Arial" w:hAnsi="Arial" w:cs="Arial"/>
          <w:sz w:val="20"/>
          <w:szCs w:val="20"/>
        </w:rPr>
        <w:t>7.2.2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Е</w:t>
      </w:r>
      <w:proofErr w:type="gramEnd"/>
      <w:r w:rsidRPr="00D23F3C">
        <w:rPr>
          <w:rFonts w:ascii="Arial" w:hAnsi="Arial" w:cs="Arial"/>
          <w:sz w:val="20"/>
          <w:szCs w:val="20"/>
        </w:rPr>
        <w:t>сли препятствия и места опасности существуют постоянно, то они должны быть обозначены сигнальной разметкой с чередующимися желто-черными полосами, если препятствия и места опасности носят временный характер, например при дорожных, строительных и аварийно-спасательных работах, то опасность должна быть обозначена сигнальной разметкой с чередующимися красно-белыми полосами.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723"/>
      <w:bookmarkEnd w:id="148"/>
      <w:r w:rsidRPr="00D23F3C">
        <w:rPr>
          <w:rFonts w:ascii="Arial" w:hAnsi="Arial" w:cs="Arial"/>
          <w:sz w:val="20"/>
          <w:szCs w:val="20"/>
        </w:rPr>
        <w:t>7.2.3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З</w:t>
      </w:r>
      <w:proofErr w:type="gramEnd"/>
      <w:r w:rsidRPr="00D23F3C">
        <w:rPr>
          <w:rFonts w:ascii="Arial" w:hAnsi="Arial" w:cs="Arial"/>
          <w:sz w:val="20"/>
          <w:szCs w:val="20"/>
        </w:rPr>
        <w:t>апрещается применение сигнальной разметки с чередующимися красно-белыми полосами на пути эвакуации.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724"/>
      <w:bookmarkEnd w:id="149"/>
      <w:r w:rsidRPr="00D23F3C">
        <w:rPr>
          <w:rFonts w:ascii="Arial" w:hAnsi="Arial" w:cs="Arial"/>
          <w:sz w:val="20"/>
          <w:szCs w:val="20"/>
        </w:rPr>
        <w:t>7.2.4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О</w:t>
      </w:r>
      <w:proofErr w:type="gramEnd"/>
      <w:r w:rsidRPr="00D23F3C">
        <w:rPr>
          <w:rFonts w:ascii="Arial" w:hAnsi="Arial" w:cs="Arial"/>
          <w:sz w:val="20"/>
          <w:szCs w:val="20"/>
        </w:rPr>
        <w:t>бозначать и ограждать опасные зоны с радиационными и условно радиационными загрязнениями следует в соответствии с требованиями настоящего стандарта и ГОСТ 17925.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725"/>
      <w:bookmarkEnd w:id="150"/>
      <w:r w:rsidRPr="00D23F3C">
        <w:rPr>
          <w:rFonts w:ascii="Arial" w:hAnsi="Arial" w:cs="Arial"/>
          <w:sz w:val="20"/>
          <w:szCs w:val="20"/>
        </w:rPr>
        <w:t>7.2.5 Зелено-белую сигнальную разметку следует применять для обозначения границ полосы безопасного движения и указания направления движения по пути эвакуации (</w:t>
      </w:r>
      <w:proofErr w:type="gramStart"/>
      <w:r w:rsidRPr="00D23F3C">
        <w:rPr>
          <w:rFonts w:ascii="Arial" w:hAnsi="Arial" w:cs="Arial"/>
          <w:sz w:val="20"/>
          <w:szCs w:val="20"/>
        </w:rPr>
        <w:t>например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направляющие линии в виде "елочки", </w:t>
      </w:r>
      <w:hyperlink w:anchor="sub_814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рисунок 11б</w:t>
        </w:r>
      </w:hyperlink>
      <w:r w:rsidRPr="00D23F3C">
        <w:rPr>
          <w:rFonts w:ascii="Arial" w:hAnsi="Arial" w:cs="Arial"/>
          <w:sz w:val="20"/>
          <w:szCs w:val="20"/>
        </w:rPr>
        <w:t>).</w:t>
      </w:r>
    </w:p>
    <w:bookmarkEnd w:id="15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2" w:name="sub_73"/>
      <w:r w:rsidRPr="00D23F3C">
        <w:rPr>
          <w:rFonts w:ascii="Arial" w:hAnsi="Arial" w:cs="Arial"/>
          <w:b/>
          <w:bCs/>
          <w:sz w:val="20"/>
          <w:szCs w:val="20"/>
        </w:rPr>
        <w:lastRenderedPageBreak/>
        <w:t xml:space="preserve">7.3 </w:t>
      </w:r>
      <w:proofErr w:type="spellStart"/>
      <w:r w:rsidRPr="00D23F3C">
        <w:rPr>
          <w:rFonts w:ascii="Arial" w:hAnsi="Arial" w:cs="Arial"/>
          <w:b/>
          <w:bCs/>
          <w:sz w:val="20"/>
          <w:szCs w:val="20"/>
        </w:rPr>
        <w:t>Цветографическое</w:t>
      </w:r>
      <w:proofErr w:type="spellEnd"/>
      <w:r w:rsidRPr="00D23F3C">
        <w:rPr>
          <w:rFonts w:ascii="Arial" w:hAnsi="Arial" w:cs="Arial"/>
          <w:b/>
          <w:bCs/>
          <w:sz w:val="20"/>
          <w:szCs w:val="20"/>
        </w:rPr>
        <w:t xml:space="preserve"> изображение и размеры сигнальной разметки</w:t>
      </w:r>
    </w:p>
    <w:bookmarkEnd w:id="15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731"/>
      <w:r w:rsidRPr="00D23F3C">
        <w:rPr>
          <w:rFonts w:ascii="Arial" w:hAnsi="Arial" w:cs="Arial"/>
          <w:sz w:val="20"/>
          <w:szCs w:val="20"/>
        </w:rPr>
        <w:t>7.3.1 Полосы сигнального и контрастного цветов могут располагаться на сигнальной разметке прямо (вертикально или горизонтально), наклонно под углом 45° - 60° или зигзагообразно ("елочка").</w:t>
      </w:r>
    </w:p>
    <w:bookmarkEnd w:id="15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Примеры расположения чередующихся полос сигнального и контрастного цветов на сигнальной разметке представлены на </w:t>
      </w:r>
      <w:hyperlink w:anchor="sub_814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рисунке 11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732"/>
      <w:r w:rsidRPr="00D23F3C">
        <w:rPr>
          <w:rFonts w:ascii="Arial" w:hAnsi="Arial" w:cs="Arial"/>
          <w:sz w:val="20"/>
          <w:szCs w:val="20"/>
        </w:rPr>
        <w:t>7.3.2 Доля красного, желтого или зеленого сигнального цвета от общей площади полосы должна составлять не менее 50%. Соотношение ширины полос красного и белого, желтого и черного, зеленого и белого цветов должно составлять от 1:1 до 1,5:1 соответственно.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733"/>
      <w:bookmarkEnd w:id="154"/>
      <w:r w:rsidRPr="00D23F3C">
        <w:rPr>
          <w:rFonts w:ascii="Arial" w:hAnsi="Arial" w:cs="Arial"/>
          <w:sz w:val="20"/>
          <w:szCs w:val="20"/>
        </w:rPr>
        <w:t xml:space="preserve">7.3.3 Ширина полосы сигнального цвета </w:t>
      </w:r>
      <w:proofErr w:type="spellStart"/>
      <w:r w:rsidRPr="00D23F3C">
        <w:rPr>
          <w:rFonts w:ascii="Arial" w:hAnsi="Arial" w:cs="Arial"/>
          <w:sz w:val="20"/>
          <w:szCs w:val="20"/>
        </w:rPr>
        <w:t>s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- 20 - 500 мм.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734"/>
      <w:bookmarkEnd w:id="155"/>
      <w:r w:rsidRPr="00D23F3C">
        <w:rPr>
          <w:rFonts w:ascii="Arial" w:hAnsi="Arial" w:cs="Arial"/>
          <w:sz w:val="20"/>
          <w:szCs w:val="20"/>
        </w:rPr>
        <w:t xml:space="preserve">7.3.4 Поперечный размер сигнальной разметки </w:t>
      </w:r>
      <w:proofErr w:type="spellStart"/>
      <w:r w:rsidRPr="00D23F3C">
        <w:rPr>
          <w:rFonts w:ascii="Arial" w:hAnsi="Arial" w:cs="Arial"/>
          <w:sz w:val="20"/>
          <w:szCs w:val="20"/>
        </w:rPr>
        <w:t>f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(ширина или диаметр) - не менее 20 мм.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735"/>
      <w:bookmarkEnd w:id="156"/>
      <w:r w:rsidRPr="00D23F3C">
        <w:rPr>
          <w:rFonts w:ascii="Arial" w:hAnsi="Arial" w:cs="Arial"/>
          <w:sz w:val="20"/>
          <w:szCs w:val="20"/>
        </w:rPr>
        <w:t xml:space="preserve">7.3.5 Ширину полосы сигнального цвета </w:t>
      </w:r>
      <w:proofErr w:type="spellStart"/>
      <w:r w:rsidRPr="00D23F3C">
        <w:rPr>
          <w:rFonts w:ascii="Arial" w:hAnsi="Arial" w:cs="Arial"/>
          <w:sz w:val="20"/>
          <w:szCs w:val="20"/>
        </w:rPr>
        <w:t>s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 поперечный размер сигнальной разметки </w:t>
      </w:r>
      <w:proofErr w:type="spellStart"/>
      <w:r w:rsidRPr="00D23F3C">
        <w:rPr>
          <w:rFonts w:ascii="Arial" w:hAnsi="Arial" w:cs="Arial"/>
          <w:sz w:val="20"/>
          <w:szCs w:val="20"/>
        </w:rPr>
        <w:t>f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следует выбирать с учетом:</w:t>
      </w:r>
    </w:p>
    <w:bookmarkEnd w:id="15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вида и исполнения сигнальной разметки;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размера объекта или места размещения;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расстояния, с которого сигнальная разметка должна быть достаточно видима и опознана по своему смысловому значению.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736"/>
      <w:r w:rsidRPr="00D23F3C">
        <w:rPr>
          <w:rFonts w:ascii="Arial" w:hAnsi="Arial" w:cs="Arial"/>
          <w:sz w:val="20"/>
          <w:szCs w:val="20"/>
        </w:rPr>
        <w:t xml:space="preserve">7.3.6 Предельные отклонения размеров </w:t>
      </w:r>
      <w:proofErr w:type="spellStart"/>
      <w:r w:rsidRPr="00D23F3C">
        <w:rPr>
          <w:rFonts w:ascii="Arial" w:hAnsi="Arial" w:cs="Arial"/>
          <w:sz w:val="20"/>
          <w:szCs w:val="20"/>
        </w:rPr>
        <w:t>s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23F3C">
        <w:rPr>
          <w:rFonts w:ascii="Arial" w:hAnsi="Arial" w:cs="Arial"/>
          <w:sz w:val="20"/>
          <w:szCs w:val="20"/>
        </w:rPr>
        <w:t>f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- +- 3%.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737"/>
      <w:bookmarkEnd w:id="158"/>
      <w:r w:rsidRPr="00D23F3C">
        <w:rPr>
          <w:rFonts w:ascii="Arial" w:hAnsi="Arial" w:cs="Arial"/>
          <w:sz w:val="20"/>
          <w:szCs w:val="20"/>
        </w:rPr>
        <w:t>7.3.7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D23F3C">
        <w:rPr>
          <w:rFonts w:ascii="Arial" w:hAnsi="Arial" w:cs="Arial"/>
          <w:sz w:val="20"/>
          <w:szCs w:val="20"/>
        </w:rPr>
        <w:t>опускается наносить на сигнальную разметку поясняющие надписи, например: "Опасная зона", "Проход запрещен" и др.</w:t>
      </w:r>
    </w:p>
    <w:bookmarkEnd w:id="15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Поясняющие надписи выполняют красным цветом на белом фоне (для красно-белых сигнальных разметок), черным цветом на желтом фоне (для желто-черных сигнальных разметок) или зеленым цветом на белом фоне (для зелено-белых сигнальных разметок).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Шрифт поясняющих надписей на сигнальной разметке рекомендуется выполнять в соответствии с </w:t>
      </w:r>
      <w:hyperlink w:anchor="sub_66" w:history="1">
        <w:r w:rsidRPr="00D23F3C">
          <w:rPr>
            <w:rFonts w:ascii="Arial" w:hAnsi="Arial" w:cs="Arial"/>
            <w:sz w:val="20"/>
            <w:szCs w:val="20"/>
            <w:u w:val="single"/>
          </w:rPr>
          <w:t>6.6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12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приложением Н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0" w:name="sub_8"/>
      <w:r w:rsidRPr="00D23F3C">
        <w:rPr>
          <w:rFonts w:ascii="Arial" w:hAnsi="Arial" w:cs="Arial"/>
          <w:b/>
          <w:bCs/>
          <w:sz w:val="20"/>
          <w:szCs w:val="20"/>
        </w:rPr>
        <w:t>8 Общие технические требования</w:t>
      </w:r>
    </w:p>
    <w:bookmarkEnd w:id="16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1" w:name="sub_81"/>
      <w:r w:rsidRPr="00D23F3C">
        <w:rPr>
          <w:rFonts w:ascii="Arial" w:hAnsi="Arial" w:cs="Arial"/>
          <w:b/>
          <w:bCs/>
          <w:sz w:val="20"/>
          <w:szCs w:val="20"/>
        </w:rPr>
        <w:t>8.1 Требования к конструкции и материалам</w:t>
      </w:r>
    </w:p>
    <w:bookmarkEnd w:id="16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811"/>
      <w:r w:rsidRPr="00D23F3C">
        <w:rPr>
          <w:rFonts w:ascii="Arial" w:hAnsi="Arial" w:cs="Arial"/>
          <w:sz w:val="20"/>
          <w:szCs w:val="20"/>
        </w:rPr>
        <w:t xml:space="preserve">8.1.1 Конструкционные материалы следует выбирать с учетом вида исполнения, специфики условий размещения знаков безопасности и сигнальной разметки и в соответствии с требованиями </w:t>
      </w:r>
      <w:hyperlink w:anchor="sub_9" w:history="1">
        <w:r w:rsidRPr="00D23F3C">
          <w:rPr>
            <w:rFonts w:ascii="Arial" w:hAnsi="Arial" w:cs="Arial"/>
            <w:sz w:val="20"/>
            <w:szCs w:val="20"/>
            <w:u w:val="single"/>
          </w:rPr>
          <w:t>раздела 9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812"/>
      <w:bookmarkEnd w:id="162"/>
      <w:r w:rsidRPr="00D23F3C">
        <w:rPr>
          <w:rFonts w:ascii="Arial" w:hAnsi="Arial" w:cs="Arial"/>
          <w:sz w:val="20"/>
          <w:szCs w:val="20"/>
        </w:rPr>
        <w:t>8.1.2 Конструкция объемных знаков безопасности и сигнальной разметки должна обеспечивать прочность и плотность всех соединений корпусов, надежность креплений, а также простоту монтажа и демонтажа при техническом обслуживании и ремонте.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813"/>
      <w:bookmarkEnd w:id="163"/>
      <w:proofErr w:type="gramStart"/>
      <w:r w:rsidRPr="00D23F3C">
        <w:rPr>
          <w:rFonts w:ascii="Arial" w:hAnsi="Arial" w:cs="Arial"/>
          <w:sz w:val="20"/>
          <w:szCs w:val="20"/>
        </w:rPr>
        <w:t xml:space="preserve">8.1.3 Конструкцию знаков безопасности и сигнальной разметки с внутренним или внешним электрическим освещением следует выполнять с учетом требований раздела 6 Правил устройства электроустановок (ПУЭ) </w:t>
      </w:r>
      <w:hyperlink w:anchor="sub_13001" w:history="1">
        <w:r w:rsidRPr="00D23F3C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D23F3C">
        <w:rPr>
          <w:rFonts w:ascii="Arial" w:hAnsi="Arial" w:cs="Arial"/>
          <w:sz w:val="20"/>
          <w:szCs w:val="20"/>
        </w:rPr>
        <w:t xml:space="preserve"> и в соответствии с Нормами пожарной безопасности </w:t>
      </w:r>
      <w:hyperlink w:anchor="sub_13002" w:history="1">
        <w:r w:rsidRPr="00D23F3C">
          <w:rPr>
            <w:rFonts w:ascii="Arial" w:hAnsi="Arial" w:cs="Arial"/>
            <w:sz w:val="20"/>
            <w:szCs w:val="20"/>
            <w:u w:val="single"/>
          </w:rPr>
          <w:t>[2]</w:t>
        </w:r>
      </w:hyperlink>
      <w:r w:rsidRPr="00D23F3C">
        <w:rPr>
          <w:rFonts w:ascii="Arial" w:hAnsi="Arial" w:cs="Arial"/>
          <w:sz w:val="20"/>
          <w:szCs w:val="20"/>
        </w:rPr>
        <w:t xml:space="preserve">. Для знаков безопасности и сигнальной разметки во взрывозащищенном исполнении необходимо учитывать требования главы 7.3 ПУЭ, в </w:t>
      </w:r>
      <w:proofErr w:type="spellStart"/>
      <w:r w:rsidRPr="00D23F3C">
        <w:rPr>
          <w:rFonts w:ascii="Arial" w:hAnsi="Arial" w:cs="Arial"/>
          <w:sz w:val="20"/>
          <w:szCs w:val="20"/>
        </w:rPr>
        <w:t>пожаробезопасном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исполнении необходимо учитывать требования главы 7.4 ПУЭ.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814"/>
      <w:bookmarkEnd w:id="164"/>
      <w:r w:rsidRPr="00D23F3C">
        <w:rPr>
          <w:rFonts w:ascii="Arial" w:hAnsi="Arial" w:cs="Arial"/>
          <w:sz w:val="20"/>
          <w:szCs w:val="20"/>
        </w:rPr>
        <w:t xml:space="preserve">8.1.4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и поясняющие надписи наносят на поверхность материала-носителя с применением различных технологий (</w:t>
      </w:r>
      <w:proofErr w:type="spellStart"/>
      <w:r w:rsidRPr="00D23F3C">
        <w:rPr>
          <w:rFonts w:ascii="Arial" w:hAnsi="Arial" w:cs="Arial"/>
          <w:sz w:val="20"/>
          <w:szCs w:val="20"/>
        </w:rPr>
        <w:t>плоттерной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резки, переносом изображений, </w:t>
      </w:r>
      <w:proofErr w:type="spellStart"/>
      <w:r w:rsidRPr="00D23F3C">
        <w:rPr>
          <w:rFonts w:ascii="Arial" w:hAnsi="Arial" w:cs="Arial"/>
          <w:sz w:val="20"/>
          <w:szCs w:val="20"/>
        </w:rPr>
        <w:t>шелкографии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23F3C">
        <w:rPr>
          <w:rFonts w:ascii="Arial" w:hAnsi="Arial" w:cs="Arial"/>
          <w:sz w:val="20"/>
          <w:szCs w:val="20"/>
        </w:rPr>
        <w:t>тампопечати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 других видов печати методом нанесения с помощью трафарета и другими методами).</w:t>
      </w:r>
    </w:p>
    <w:bookmarkEnd w:id="16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При нанесении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знаков безопасности с помощью трафаретов не допускается оставлять </w:t>
      </w:r>
      <w:proofErr w:type="spellStart"/>
      <w:r w:rsidRPr="00D23F3C">
        <w:rPr>
          <w:rFonts w:ascii="Arial" w:hAnsi="Arial" w:cs="Arial"/>
          <w:sz w:val="20"/>
          <w:szCs w:val="20"/>
        </w:rPr>
        <w:t>незакрашенными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перемычки общей площадью более 4% площади каймы или более 1,5% общей площади знака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124450" cy="695593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95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6" w:name="sub_8141"/>
      <w:r w:rsidRPr="00D23F3C">
        <w:rPr>
          <w:rFonts w:ascii="Arial" w:hAnsi="Arial" w:cs="Arial"/>
          <w:sz w:val="20"/>
          <w:szCs w:val="20"/>
        </w:rPr>
        <w:t>"Рисунок 11. Примеры расположения полос сигнального и контрастного цветов на сигнальной разметке"</w:t>
      </w:r>
    </w:p>
    <w:bookmarkEnd w:id="16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Для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пленочных материалов не допускается соединение наклеиваемой пленки внахлест.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815"/>
      <w:r w:rsidRPr="00D23F3C">
        <w:rPr>
          <w:rFonts w:ascii="Arial" w:hAnsi="Arial" w:cs="Arial"/>
          <w:sz w:val="20"/>
          <w:szCs w:val="20"/>
        </w:rPr>
        <w:t>8.1.5 Знаки безопасности и сигнальная разметка на основе самоклеящихся материалов должны иметь надсечку со стороны защитной основы клеевого слоя для удобства приклеивания в местах размещения.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816"/>
      <w:bookmarkEnd w:id="167"/>
      <w:r w:rsidRPr="00D23F3C">
        <w:rPr>
          <w:rFonts w:ascii="Arial" w:hAnsi="Arial" w:cs="Arial"/>
          <w:sz w:val="20"/>
          <w:szCs w:val="20"/>
        </w:rPr>
        <w:t>8.1.6 Выбор самоклеящихся материалов и типа клеевого слоя необходимо проводить в зависимости от условий размещения, при этом показатель липкости (время, в течение которого происходит расклеивание клеевого слоя материала на длине 100 мм) должен быть:</w:t>
      </w:r>
    </w:p>
    <w:bookmarkEnd w:id="16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для материалов внутреннего размещения - не менее 200 </w:t>
      </w:r>
      <w:proofErr w:type="gramStart"/>
      <w:r w:rsidRPr="00D23F3C">
        <w:rPr>
          <w:rFonts w:ascii="Arial" w:hAnsi="Arial" w:cs="Arial"/>
          <w:sz w:val="20"/>
          <w:szCs w:val="20"/>
        </w:rPr>
        <w:t>с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3F3C">
        <w:rPr>
          <w:rFonts w:ascii="Arial" w:hAnsi="Arial" w:cs="Arial"/>
          <w:sz w:val="20"/>
          <w:szCs w:val="20"/>
        </w:rPr>
        <w:t>при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нагрузке расклеивания клеевого слоя 0,3 кг;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 xml:space="preserve">- для материалов наружного размещения - не менее 1000 </w:t>
      </w:r>
      <w:proofErr w:type="gramStart"/>
      <w:r w:rsidRPr="00D23F3C">
        <w:rPr>
          <w:rFonts w:ascii="Arial" w:hAnsi="Arial" w:cs="Arial"/>
          <w:sz w:val="20"/>
          <w:szCs w:val="20"/>
        </w:rPr>
        <w:t>с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3F3C">
        <w:rPr>
          <w:rFonts w:ascii="Arial" w:hAnsi="Arial" w:cs="Arial"/>
          <w:sz w:val="20"/>
          <w:szCs w:val="20"/>
        </w:rPr>
        <w:t>при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нагрузке расклеивания клеевого слоя 0,6 к г.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817"/>
      <w:r w:rsidRPr="00D23F3C">
        <w:rPr>
          <w:rFonts w:ascii="Arial" w:hAnsi="Arial" w:cs="Arial"/>
          <w:sz w:val="20"/>
          <w:szCs w:val="20"/>
        </w:rPr>
        <w:t>8.1.7 Усадка самоклеящихся материалов после снятия защитной основы клеевого слоя и выдержки материала клеевым слоем вверх при комнатных условиях должна быть, %, не более:</w:t>
      </w:r>
    </w:p>
    <w:bookmarkEnd w:id="16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- 0,5 - в течение 10 мин;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- 1,5 - в течение 24 ч.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818"/>
      <w:r w:rsidRPr="00D23F3C">
        <w:rPr>
          <w:rFonts w:ascii="Arial" w:hAnsi="Arial" w:cs="Arial"/>
          <w:sz w:val="20"/>
          <w:szCs w:val="20"/>
        </w:rPr>
        <w:t>8.1.8 Знаки безопасности и сигнальная разметка должны быть стойкими к воздействию воды, водных растворов кислот и щелочей, водных растворов моющих средств, масел, бензина.</w:t>
      </w:r>
    </w:p>
    <w:bookmarkEnd w:id="17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1" w:name="sub_82"/>
      <w:r w:rsidRPr="00D23F3C">
        <w:rPr>
          <w:rFonts w:ascii="Arial" w:hAnsi="Arial" w:cs="Arial"/>
          <w:b/>
          <w:bCs/>
          <w:sz w:val="20"/>
          <w:szCs w:val="20"/>
        </w:rPr>
        <w:t>8.2 Требования к лакокрасочным материалам, покрытиям и другим материалам сигнальных и контрастных цветов</w:t>
      </w:r>
    </w:p>
    <w:bookmarkEnd w:id="17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821"/>
      <w:r w:rsidRPr="00D23F3C">
        <w:rPr>
          <w:rFonts w:ascii="Arial" w:hAnsi="Arial" w:cs="Arial"/>
          <w:sz w:val="20"/>
          <w:szCs w:val="20"/>
        </w:rPr>
        <w:t xml:space="preserve">8.2.1 Лакокрасочные материалы и покрытия сигнальных и контрастных цветов должны соответствовать виду и исполнению знаков безопасности и сигнальной разметки и условиям их размещения, а также требованиям </w:t>
      </w:r>
      <w:hyperlink w:anchor="sub_9" w:history="1">
        <w:r w:rsidRPr="00D23F3C">
          <w:rPr>
            <w:rFonts w:ascii="Arial" w:hAnsi="Arial" w:cs="Arial"/>
            <w:sz w:val="20"/>
            <w:szCs w:val="20"/>
            <w:u w:val="single"/>
          </w:rPr>
          <w:t>раздела 9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822"/>
      <w:bookmarkEnd w:id="172"/>
      <w:r w:rsidRPr="00D23F3C">
        <w:rPr>
          <w:rFonts w:ascii="Arial" w:hAnsi="Arial" w:cs="Arial"/>
          <w:sz w:val="20"/>
          <w:szCs w:val="20"/>
        </w:rPr>
        <w:t>8.2.2 Поверхность покрытия и материала должна быть гладкой, однородной, не должна содержать посторонних включений и загрязнения. Не допускается наличие пузырей, потеков, вспучивания, трещин, кратеров и разрывов, не допускается отслаивание покрытия.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823"/>
      <w:bookmarkEnd w:id="173"/>
      <w:r w:rsidRPr="00D23F3C">
        <w:rPr>
          <w:rFonts w:ascii="Arial" w:hAnsi="Arial" w:cs="Arial"/>
          <w:sz w:val="20"/>
          <w:szCs w:val="20"/>
        </w:rPr>
        <w:t>8.2.3 Покрытие должно быть эластичным и иметь адгезию к поверхности материала-носителя не более 2 баллов по ГОСТ 15140 (методы решетчатых и параллельных надрезов).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824"/>
      <w:bookmarkEnd w:id="174"/>
      <w:r w:rsidRPr="00D23F3C">
        <w:rPr>
          <w:rFonts w:ascii="Arial" w:hAnsi="Arial" w:cs="Arial"/>
          <w:sz w:val="20"/>
          <w:szCs w:val="20"/>
        </w:rPr>
        <w:t xml:space="preserve">8.2.4 Степень высыхания лакокрасочного покрытия на поверхности материала-носителя должна быть такой, чтобы имелась возможность </w:t>
      </w:r>
      <w:proofErr w:type="spellStart"/>
      <w:r w:rsidRPr="00D23F3C">
        <w:rPr>
          <w:rFonts w:ascii="Arial" w:hAnsi="Arial" w:cs="Arial"/>
          <w:sz w:val="20"/>
          <w:szCs w:val="20"/>
        </w:rPr>
        <w:t>штабелирования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знаков безопасности и сигнальной разметки.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825"/>
      <w:bookmarkEnd w:id="175"/>
      <w:r w:rsidRPr="00D23F3C">
        <w:rPr>
          <w:rFonts w:ascii="Arial" w:hAnsi="Arial" w:cs="Arial"/>
          <w:sz w:val="20"/>
          <w:szCs w:val="20"/>
        </w:rPr>
        <w:t xml:space="preserve">8.2.5 Колориметрические и фотометрические характеристики лакокрасочных материалов, покрытий и других материалов сигнальных и контрастных цветов должны соответствовать требованиям </w:t>
      </w:r>
      <w:hyperlink w:anchor="sub_52" w:history="1">
        <w:r w:rsidRPr="00D23F3C">
          <w:rPr>
            <w:rFonts w:ascii="Arial" w:hAnsi="Arial" w:cs="Arial"/>
            <w:sz w:val="20"/>
            <w:szCs w:val="20"/>
            <w:u w:val="single"/>
          </w:rPr>
          <w:t>5.2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приложениям</w:t>
        </w:r>
        <w:proofErr w:type="gramStart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- Б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17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Материалы и покрытия, колориметрические характеристики которых не соответствуют требованиям, установленным в </w:t>
      </w:r>
      <w:hyperlink w:anchor="sub_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приложениях</w:t>
        </w:r>
        <w:proofErr w:type="gramStart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2000" w:history="1">
        <w:r w:rsidRPr="00D23F3C">
          <w:rPr>
            <w:rFonts w:ascii="Arial" w:hAnsi="Arial" w:cs="Arial"/>
            <w:sz w:val="20"/>
            <w:szCs w:val="20"/>
            <w:u w:val="single"/>
          </w:rPr>
          <w:t>Б</w:t>
        </w:r>
      </w:hyperlink>
      <w:r w:rsidRPr="00D23F3C">
        <w:rPr>
          <w:rFonts w:ascii="Arial" w:hAnsi="Arial" w:cs="Arial"/>
          <w:sz w:val="20"/>
          <w:szCs w:val="20"/>
        </w:rPr>
        <w:t>, не допускается использовать для нанесения сигнальных и контрастных цветов и изготовления знаков безопасности и сигнальной разметки.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826"/>
      <w:r w:rsidRPr="00D23F3C">
        <w:rPr>
          <w:rFonts w:ascii="Arial" w:hAnsi="Arial" w:cs="Arial"/>
          <w:sz w:val="20"/>
          <w:szCs w:val="20"/>
        </w:rPr>
        <w:t xml:space="preserve">8.2.6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материалы и покрытия должны иметь закрытую систему элементов, защищенную от воздействий внешней среды.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827"/>
      <w:bookmarkEnd w:id="177"/>
      <w:r w:rsidRPr="00D23F3C">
        <w:rPr>
          <w:rFonts w:ascii="Arial" w:hAnsi="Arial" w:cs="Arial"/>
          <w:sz w:val="20"/>
          <w:szCs w:val="20"/>
        </w:rPr>
        <w:t>8.2.7 Фотолюминесцентные материалы и покрытия должны быть защищены от воздействия влаги с помощью прозрачного полимерного слоя.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828"/>
      <w:bookmarkEnd w:id="178"/>
      <w:r w:rsidRPr="00D23F3C">
        <w:rPr>
          <w:rFonts w:ascii="Arial" w:hAnsi="Arial" w:cs="Arial"/>
          <w:sz w:val="20"/>
          <w:szCs w:val="20"/>
        </w:rPr>
        <w:t>8.2.8 Лакокрасочные материалы и покрытия сигнальных и контрастных цветов должны иметь хорошую светостойкость.</w:t>
      </w:r>
    </w:p>
    <w:bookmarkEnd w:id="17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0" w:name="sub_83"/>
      <w:r w:rsidRPr="00D23F3C">
        <w:rPr>
          <w:rFonts w:ascii="Arial" w:hAnsi="Arial" w:cs="Arial"/>
          <w:b/>
          <w:bCs/>
          <w:sz w:val="20"/>
          <w:szCs w:val="20"/>
        </w:rPr>
        <w:t>8.3 Устойчивость к воздействию климатических факторов</w:t>
      </w:r>
    </w:p>
    <w:bookmarkEnd w:id="18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831"/>
      <w:r w:rsidRPr="00D23F3C">
        <w:rPr>
          <w:rFonts w:ascii="Arial" w:hAnsi="Arial" w:cs="Arial"/>
          <w:sz w:val="20"/>
          <w:szCs w:val="20"/>
        </w:rPr>
        <w:t>8.3.1 Знаки безопасности и сигнальная разметка должны быть выполнены в климатическом исполнении УХЛ по ГОСТ 15150, в диапазоне температур:</w:t>
      </w:r>
    </w:p>
    <w:bookmarkEnd w:id="18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23F3C">
        <w:rPr>
          <w:rFonts w:ascii="Arial" w:hAnsi="Arial" w:cs="Arial"/>
          <w:sz w:val="20"/>
          <w:szCs w:val="20"/>
        </w:rPr>
        <w:t>- от минус (40 +- 2) до плюс (60 + 2)°С - для наружного размещения (категория 1);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от (5 +- 2) до (35 +- 2)°</w:t>
      </w:r>
      <w:proofErr w:type="gramStart"/>
      <w:r w:rsidRPr="00D23F3C">
        <w:rPr>
          <w:rFonts w:ascii="Arial" w:hAnsi="Arial" w:cs="Arial"/>
          <w:sz w:val="20"/>
          <w:szCs w:val="20"/>
        </w:rPr>
        <w:t>С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и от (5 +- 2) до (60 +- 2)°</w:t>
      </w:r>
      <w:proofErr w:type="gramStart"/>
      <w:r w:rsidRPr="00D23F3C">
        <w:rPr>
          <w:rFonts w:ascii="Arial" w:hAnsi="Arial" w:cs="Arial"/>
          <w:sz w:val="20"/>
          <w:szCs w:val="20"/>
        </w:rPr>
        <w:t>С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- для внутреннего размещения (категория 4) и относительной влажности воздуха до 98%.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832"/>
      <w:r w:rsidRPr="00D23F3C">
        <w:rPr>
          <w:rFonts w:ascii="Arial" w:hAnsi="Arial" w:cs="Arial"/>
          <w:sz w:val="20"/>
          <w:szCs w:val="20"/>
        </w:rPr>
        <w:t>8.3.2 Знаки безопасности и сигнальная разметка должны выдерживать влияние коррозионных агентов атмосферы воздуха, соответствующих группе II (промышленная) по ГОСТ 15150.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833"/>
      <w:bookmarkEnd w:id="182"/>
      <w:r w:rsidRPr="00D23F3C">
        <w:rPr>
          <w:rFonts w:ascii="Arial" w:hAnsi="Arial" w:cs="Arial"/>
          <w:sz w:val="20"/>
          <w:szCs w:val="20"/>
        </w:rPr>
        <w:t>8.3.3 Знаки безопасности и сигнальная разметка для наружного размещения должны быть стойкими к действию атмосферных осадков (снега, инея, дождя), солнечного излучения, соляного тумана, пыли.</w:t>
      </w:r>
    </w:p>
    <w:bookmarkEnd w:id="18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4" w:name="sub_9"/>
      <w:r w:rsidRPr="00D23F3C">
        <w:rPr>
          <w:rFonts w:ascii="Arial" w:hAnsi="Arial" w:cs="Arial"/>
          <w:b/>
          <w:bCs/>
          <w:sz w:val="20"/>
          <w:szCs w:val="20"/>
        </w:rPr>
        <w:t>9 Требования безопасности, определяемые конструктивным исполнением и применяемыми материалами</w:t>
      </w:r>
    </w:p>
    <w:bookmarkEnd w:id="18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91"/>
      <w:r w:rsidRPr="00D23F3C">
        <w:rPr>
          <w:rFonts w:ascii="Arial" w:hAnsi="Arial" w:cs="Arial"/>
          <w:sz w:val="20"/>
          <w:szCs w:val="20"/>
        </w:rPr>
        <w:t>9.1 Применение знаков безопасности и сигнальной разметки на объектах и местах не представляет опасности для здоровья людей и не требует мер предосторожности.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92"/>
      <w:bookmarkEnd w:id="185"/>
      <w:r w:rsidRPr="00D23F3C">
        <w:rPr>
          <w:rFonts w:ascii="Arial" w:hAnsi="Arial" w:cs="Arial"/>
          <w:sz w:val="20"/>
          <w:szCs w:val="20"/>
        </w:rPr>
        <w:t>9.2 Знаки безопасности и сигнальная разметка при эксплуатации не должны наносить повреждений здоровью людей, оборудованию, внутризаводскому транспорту в случаях падения или наезда.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921"/>
      <w:bookmarkEnd w:id="186"/>
      <w:r w:rsidRPr="00D23F3C">
        <w:rPr>
          <w:rFonts w:ascii="Arial" w:hAnsi="Arial" w:cs="Arial"/>
          <w:sz w:val="20"/>
          <w:szCs w:val="20"/>
        </w:rPr>
        <w:t>9.2.1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ри выборе типа конструкции следует отдавать предпочтение </w:t>
      </w:r>
      <w:proofErr w:type="spellStart"/>
      <w:r w:rsidRPr="00D23F3C">
        <w:rPr>
          <w:rFonts w:ascii="Arial" w:hAnsi="Arial" w:cs="Arial"/>
          <w:sz w:val="20"/>
          <w:szCs w:val="20"/>
        </w:rPr>
        <w:t>ударобезопасным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пустотелым конструкциям.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93"/>
      <w:bookmarkEnd w:id="187"/>
      <w:r w:rsidRPr="00D23F3C">
        <w:rPr>
          <w:rFonts w:ascii="Arial" w:hAnsi="Arial" w:cs="Arial"/>
          <w:sz w:val="20"/>
          <w:szCs w:val="20"/>
        </w:rPr>
        <w:lastRenderedPageBreak/>
        <w:t>9.3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D23F3C">
        <w:rPr>
          <w:rFonts w:ascii="Arial" w:hAnsi="Arial" w:cs="Arial"/>
          <w:sz w:val="20"/>
          <w:szCs w:val="20"/>
        </w:rPr>
        <w:t>ля материалов, используемых при изготовлении знаков безопасности и сигнальной разметки, следует определять показатели пожарной опасности:</w:t>
      </w:r>
    </w:p>
    <w:bookmarkEnd w:id="18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кислородный индекс (для полимерных пленок и пластиков);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группу воспламеняемости.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Значения показателей пожарной опасности должны быть: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кислородный индекс - не менее 18%;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группа воспламеняемости - не ниже В</w:t>
      </w:r>
      <w:proofErr w:type="gramStart"/>
      <w:r w:rsidRPr="00D23F3C">
        <w:rPr>
          <w:rFonts w:ascii="Arial" w:hAnsi="Arial" w:cs="Arial"/>
          <w:sz w:val="20"/>
          <w:szCs w:val="20"/>
        </w:rPr>
        <w:t>2</w:t>
      </w:r>
      <w:proofErr w:type="gramEnd"/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94"/>
      <w:r w:rsidRPr="00D23F3C">
        <w:rPr>
          <w:rFonts w:ascii="Arial" w:hAnsi="Arial" w:cs="Arial"/>
          <w:sz w:val="20"/>
          <w:szCs w:val="20"/>
        </w:rPr>
        <w:t xml:space="preserve">9.4 Конструкция должна быть выполнена с учетом требований </w:t>
      </w:r>
      <w:proofErr w:type="spellStart"/>
      <w:r w:rsidRPr="00D23F3C">
        <w:rPr>
          <w:rFonts w:ascii="Arial" w:hAnsi="Arial" w:cs="Arial"/>
          <w:sz w:val="20"/>
          <w:szCs w:val="20"/>
        </w:rPr>
        <w:t>электробезопасности</w:t>
      </w:r>
      <w:proofErr w:type="spellEnd"/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941"/>
      <w:bookmarkEnd w:id="189"/>
      <w:r w:rsidRPr="00D23F3C">
        <w:rPr>
          <w:rFonts w:ascii="Arial" w:hAnsi="Arial" w:cs="Arial"/>
          <w:sz w:val="20"/>
          <w:szCs w:val="20"/>
        </w:rPr>
        <w:t xml:space="preserve">9.4.1 Знаки безопасности и сигнальная разметка с внешним или внутренним электрическим освещением должны быть выполнены с соблюдением требований </w:t>
      </w:r>
      <w:proofErr w:type="spellStart"/>
      <w:r w:rsidRPr="00D23F3C">
        <w:rPr>
          <w:rFonts w:ascii="Arial" w:hAnsi="Arial" w:cs="Arial"/>
          <w:sz w:val="20"/>
          <w:szCs w:val="20"/>
        </w:rPr>
        <w:t>электробезопасности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по ГОСТ 17677, Правил устройства электроустановок </w:t>
      </w:r>
      <w:hyperlink w:anchor="sub_13001" w:history="1">
        <w:r w:rsidRPr="00D23F3C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D23F3C">
        <w:rPr>
          <w:rFonts w:ascii="Arial" w:hAnsi="Arial" w:cs="Arial"/>
          <w:sz w:val="20"/>
          <w:szCs w:val="20"/>
        </w:rPr>
        <w:t xml:space="preserve"> и Норм пожарной безопасности НПБ 249 </w:t>
      </w:r>
      <w:hyperlink w:anchor="sub_13002" w:history="1">
        <w:r w:rsidRPr="00D23F3C">
          <w:rPr>
            <w:rFonts w:ascii="Arial" w:hAnsi="Arial" w:cs="Arial"/>
            <w:sz w:val="20"/>
            <w:szCs w:val="20"/>
            <w:u w:val="single"/>
          </w:rPr>
          <w:t>[2]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942"/>
      <w:bookmarkEnd w:id="190"/>
      <w:r w:rsidRPr="00D23F3C">
        <w:rPr>
          <w:rFonts w:ascii="Arial" w:hAnsi="Arial" w:cs="Arial"/>
          <w:sz w:val="20"/>
          <w:szCs w:val="20"/>
        </w:rPr>
        <w:t>9.4.2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ля знаков безопасности и сигнальной разметки во взрывозащищенном исполнении необходимо учитывать требования главы 7.3 Правил устройства электроустановок </w:t>
      </w:r>
      <w:hyperlink w:anchor="sub_13001" w:history="1">
        <w:r w:rsidRPr="00D23F3C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D23F3C">
        <w:rPr>
          <w:rFonts w:ascii="Arial" w:hAnsi="Arial" w:cs="Arial"/>
          <w:sz w:val="20"/>
          <w:szCs w:val="20"/>
        </w:rPr>
        <w:t xml:space="preserve">, а для знаков и разметки в </w:t>
      </w:r>
      <w:proofErr w:type="spellStart"/>
      <w:r w:rsidRPr="00D23F3C">
        <w:rPr>
          <w:rFonts w:ascii="Arial" w:hAnsi="Arial" w:cs="Arial"/>
          <w:sz w:val="20"/>
          <w:szCs w:val="20"/>
        </w:rPr>
        <w:t>пожаробезопасном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исполнении необходимо учитывать требования главы 7.4 Правил устройства электроустановок </w:t>
      </w:r>
      <w:hyperlink w:anchor="sub_13001" w:history="1">
        <w:r w:rsidRPr="00D23F3C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95"/>
      <w:bookmarkEnd w:id="191"/>
      <w:r w:rsidRPr="00D23F3C">
        <w:rPr>
          <w:rFonts w:ascii="Arial" w:hAnsi="Arial" w:cs="Arial"/>
          <w:sz w:val="20"/>
          <w:szCs w:val="20"/>
        </w:rPr>
        <w:t>9.5 Материалы для изготовления знаков безопасности и сигнальной разметки должны обладать электростатическими свойствами, исключающими или предупреждающими возникновение разрядов статического электричества, способных стать источником зажигания или взрыва по ГОСТ 12.1.018.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96"/>
      <w:bookmarkEnd w:id="192"/>
      <w:r w:rsidRPr="00D23F3C">
        <w:rPr>
          <w:rFonts w:ascii="Arial" w:hAnsi="Arial" w:cs="Arial"/>
          <w:sz w:val="20"/>
          <w:szCs w:val="20"/>
        </w:rPr>
        <w:t>9.6 Знаки безопасности и сигнальная разметка при правильной эксплуатации и соблюдении общих правил техники безопасности и гигиены на местах не должны выделять в окружающую среду токсические и вредные для здоровья вещества.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961"/>
      <w:bookmarkEnd w:id="193"/>
      <w:r w:rsidRPr="00D23F3C">
        <w:rPr>
          <w:rFonts w:ascii="Arial" w:hAnsi="Arial" w:cs="Arial"/>
          <w:sz w:val="20"/>
          <w:szCs w:val="20"/>
        </w:rPr>
        <w:t>9.6.1 Выделение вредных для здоровья элементов не должно превышать требований ГОСТ 25779 (2.33).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97"/>
      <w:bookmarkEnd w:id="194"/>
      <w:r w:rsidRPr="00D23F3C">
        <w:rPr>
          <w:rFonts w:ascii="Arial" w:hAnsi="Arial" w:cs="Arial"/>
          <w:sz w:val="20"/>
          <w:szCs w:val="20"/>
        </w:rPr>
        <w:t>9.7 Материалы, используемые для изготовления знаков безопасности и сигнальной разметки, по показателям безопасности должны соответствовать санитарно-гигиеническим нормам и правилам, а также нормативным документам по пожарной безопасности.</w:t>
      </w:r>
    </w:p>
    <w:bookmarkEnd w:id="19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6" w:name="sub_10"/>
      <w:r w:rsidRPr="00D23F3C">
        <w:rPr>
          <w:rFonts w:ascii="Arial" w:hAnsi="Arial" w:cs="Arial"/>
          <w:b/>
          <w:bCs/>
          <w:sz w:val="20"/>
          <w:szCs w:val="20"/>
        </w:rPr>
        <w:t>10 Правила приемки</w:t>
      </w:r>
    </w:p>
    <w:bookmarkEnd w:id="19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101"/>
      <w:r w:rsidRPr="00D23F3C">
        <w:rPr>
          <w:rFonts w:ascii="Arial" w:hAnsi="Arial" w:cs="Arial"/>
          <w:sz w:val="20"/>
          <w:szCs w:val="20"/>
        </w:rPr>
        <w:t>10.1 Знаки безопасности и сигнальная разметка должны соответствовать требованиям настоящего стандарта. Для проверки соответствия знаки безопасности и сигнальная разметка должны быть подвергнуты приемосдаточным и периодическим испытаниям.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102"/>
      <w:bookmarkEnd w:id="197"/>
      <w:r w:rsidRPr="00D23F3C">
        <w:rPr>
          <w:rFonts w:ascii="Arial" w:hAnsi="Arial" w:cs="Arial"/>
          <w:sz w:val="20"/>
          <w:szCs w:val="20"/>
        </w:rPr>
        <w:t xml:space="preserve">10.2 Приемосдаточные и периодические испытания проводит организация - изготовитель знаков безопасности и сигнальной разметки в соответствии с </w:t>
      </w:r>
      <w:hyperlink w:anchor="sub_11" w:history="1">
        <w:r w:rsidRPr="00D23F3C">
          <w:rPr>
            <w:rFonts w:ascii="Arial" w:hAnsi="Arial" w:cs="Arial"/>
            <w:sz w:val="20"/>
            <w:szCs w:val="20"/>
            <w:u w:val="single"/>
          </w:rPr>
          <w:t>разделом 11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103"/>
      <w:bookmarkEnd w:id="198"/>
      <w:r w:rsidRPr="00D23F3C">
        <w:rPr>
          <w:rFonts w:ascii="Arial" w:hAnsi="Arial" w:cs="Arial"/>
          <w:sz w:val="20"/>
          <w:szCs w:val="20"/>
        </w:rPr>
        <w:t>10.3 Отбор образцов для приемосдаточных испытаний необходимо проводить по ГОСТ 18321.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104"/>
      <w:bookmarkEnd w:id="199"/>
      <w:r w:rsidRPr="00D23F3C">
        <w:rPr>
          <w:rFonts w:ascii="Arial" w:hAnsi="Arial" w:cs="Arial"/>
          <w:sz w:val="20"/>
          <w:szCs w:val="20"/>
        </w:rPr>
        <w:t>10.4 Периодическим испытаниям следует подвергать не менее трех образцов изделий, отобранных в течение контролируемого периода из числа партий, прошедших приемосдаточные испытания.</w:t>
      </w:r>
    </w:p>
    <w:bookmarkEnd w:id="20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1" w:name="sub_11"/>
      <w:r w:rsidRPr="00D23F3C">
        <w:rPr>
          <w:rFonts w:ascii="Arial" w:hAnsi="Arial" w:cs="Arial"/>
          <w:b/>
          <w:bCs/>
          <w:sz w:val="20"/>
          <w:szCs w:val="20"/>
        </w:rPr>
        <w:t>11 Методы испытаний</w:t>
      </w:r>
    </w:p>
    <w:bookmarkEnd w:id="20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111"/>
      <w:r w:rsidRPr="00D23F3C">
        <w:rPr>
          <w:rFonts w:ascii="Arial" w:hAnsi="Arial" w:cs="Arial"/>
          <w:sz w:val="20"/>
          <w:szCs w:val="20"/>
        </w:rPr>
        <w:t xml:space="preserve">11.1 Внешний вид, поверхность и вид </w:t>
      </w:r>
      <w:proofErr w:type="spellStart"/>
      <w:r w:rsidRPr="00D23F3C">
        <w:rPr>
          <w:rFonts w:ascii="Arial" w:hAnsi="Arial" w:cs="Arial"/>
          <w:sz w:val="20"/>
          <w:szCs w:val="20"/>
        </w:rPr>
        <w:t>цветографического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изображения знаков безопасности и сигнальной разметки контролируют визуально сравнением с контрольными (эталонными) образцами.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112"/>
      <w:bookmarkEnd w:id="202"/>
      <w:r w:rsidRPr="00D23F3C">
        <w:rPr>
          <w:rFonts w:ascii="Arial" w:hAnsi="Arial" w:cs="Arial"/>
          <w:sz w:val="20"/>
          <w:szCs w:val="20"/>
        </w:rPr>
        <w:t>11.2 Адгезию лакокрасочного покрытия к поверхности материала-носителя проверяют по ГОСТ 15140 (методы решетчатых и параллельных надрезов).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113"/>
      <w:bookmarkEnd w:id="203"/>
      <w:r w:rsidRPr="00D23F3C">
        <w:rPr>
          <w:rFonts w:ascii="Arial" w:hAnsi="Arial" w:cs="Arial"/>
          <w:sz w:val="20"/>
          <w:szCs w:val="20"/>
        </w:rPr>
        <w:t>11.3 Липкость клеевого слоя знаков безопасности и сигнальной разметки на основе самоклеящихся материалов контролируют по ГОСТ 20477 (4.6).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114"/>
      <w:bookmarkEnd w:id="204"/>
      <w:r w:rsidRPr="00D23F3C">
        <w:rPr>
          <w:rFonts w:ascii="Arial" w:hAnsi="Arial" w:cs="Arial"/>
          <w:sz w:val="20"/>
          <w:szCs w:val="20"/>
        </w:rPr>
        <w:t>11.4 Проверку электротехнических параметров знаков безопасности и сигнальной разметки с внешним или внутренним электрическим освещением (плотность соединения с корпусом, электрическую прочность изоляции, измерения сопротивления изоляции и др.) проводят по ГОСТ 17677.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115"/>
      <w:bookmarkEnd w:id="205"/>
      <w:r w:rsidRPr="00D23F3C">
        <w:rPr>
          <w:rFonts w:ascii="Arial" w:hAnsi="Arial" w:cs="Arial"/>
          <w:sz w:val="20"/>
          <w:szCs w:val="20"/>
        </w:rPr>
        <w:t>11.5 Условную светостойкость знаков безопасности, сигнальной разметки, лакокрасочных материалов, покрытий и других материалов сигнальных и контрастных цветов определяют по ГОСТ 9733.3.</w:t>
      </w:r>
    </w:p>
    <w:bookmarkEnd w:id="20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Условная светостойкость материалов и покрытий должна быть не хуже условной светостойкости образцов синих эталонов 4-го, 5-го номеров.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116"/>
      <w:r w:rsidRPr="00D23F3C">
        <w:rPr>
          <w:rFonts w:ascii="Arial" w:hAnsi="Arial" w:cs="Arial"/>
          <w:sz w:val="20"/>
          <w:szCs w:val="20"/>
        </w:rPr>
        <w:t>11.6 Показатели пожарной опасности материалов определяют по ГОСТ 12.1.044 (4.14) - в части кислородного индекса и по ГОСТ 30402 - в части группы воспламеняемости.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117"/>
      <w:bookmarkEnd w:id="207"/>
      <w:r w:rsidRPr="00D23F3C">
        <w:rPr>
          <w:rFonts w:ascii="Arial" w:hAnsi="Arial" w:cs="Arial"/>
          <w:sz w:val="20"/>
          <w:szCs w:val="20"/>
        </w:rPr>
        <w:t>11.7 Контроль колориметрических и фотометрических характеристик знаков безопасности, сигнальной разметки и материалов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1171"/>
      <w:bookmarkEnd w:id="208"/>
      <w:r w:rsidRPr="00D23F3C">
        <w:rPr>
          <w:rFonts w:ascii="Arial" w:hAnsi="Arial" w:cs="Arial"/>
          <w:sz w:val="20"/>
          <w:szCs w:val="20"/>
        </w:rPr>
        <w:lastRenderedPageBreak/>
        <w:t>11.7.1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ри определении колориметрических и фотометрических характеристик поверхность знаков безопасности, сигнальной разметки и материалов должна освещаться стандартными источниками света по ГОСТ 7721. Типы источников света, геометрия измерения, углы освещения и углы наблюдения указаны в </w:t>
      </w:r>
      <w:hyperlink w:anchor="sub_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приложениях</w:t>
        </w:r>
        <w:proofErr w:type="gramStart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2000" w:history="1">
        <w:r w:rsidRPr="00D23F3C">
          <w:rPr>
            <w:rFonts w:ascii="Arial" w:hAnsi="Arial" w:cs="Arial"/>
            <w:sz w:val="20"/>
            <w:szCs w:val="20"/>
            <w:u w:val="single"/>
          </w:rPr>
          <w:t>Б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1172"/>
      <w:bookmarkEnd w:id="209"/>
      <w:r w:rsidRPr="00D23F3C">
        <w:rPr>
          <w:rFonts w:ascii="Arial" w:hAnsi="Arial" w:cs="Arial"/>
          <w:sz w:val="20"/>
          <w:szCs w:val="20"/>
        </w:rPr>
        <w:t xml:space="preserve">11.7.2 Определение координат цветности </w:t>
      </w:r>
      <w:proofErr w:type="spellStart"/>
      <w:proofErr w:type="gram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proofErr w:type="gramEnd"/>
      <w:r w:rsidRPr="00D23F3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23F3C">
        <w:rPr>
          <w:rFonts w:ascii="Arial" w:hAnsi="Arial" w:cs="Arial"/>
          <w:sz w:val="20"/>
          <w:szCs w:val="20"/>
        </w:rPr>
        <w:t>у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и коэффициентов яркости бета проводят фотометрическими, </w:t>
      </w:r>
      <w:proofErr w:type="spellStart"/>
      <w:r w:rsidRPr="00D23F3C">
        <w:rPr>
          <w:rFonts w:ascii="Arial" w:hAnsi="Arial" w:cs="Arial"/>
          <w:sz w:val="20"/>
          <w:szCs w:val="20"/>
        </w:rPr>
        <w:t>спектроколориметрическими</w:t>
      </w:r>
      <w:proofErr w:type="spellEnd"/>
      <w:r w:rsidRPr="00D23F3C">
        <w:rPr>
          <w:rFonts w:ascii="Arial" w:hAnsi="Arial" w:cs="Arial"/>
          <w:sz w:val="20"/>
          <w:szCs w:val="20"/>
        </w:rPr>
        <w:t>, спектрорадиометрическими методами и методом фотоэлектрической колориметрии, а именно:</w:t>
      </w:r>
    </w:p>
    <w:bookmarkEnd w:id="21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для несветящихся,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 фотолюминесцентных знаков безопасности, сигнальной разметки и материалов при условиях измерения 45°/0°, исключающих зеркальное отражение, с учетом требований </w:t>
      </w:r>
      <w:hyperlink w:anchor="sub_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приложений</w:t>
        </w:r>
        <w:proofErr w:type="gramStart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2000" w:history="1">
        <w:r w:rsidRPr="00D23F3C">
          <w:rPr>
            <w:rFonts w:ascii="Arial" w:hAnsi="Arial" w:cs="Arial"/>
            <w:sz w:val="20"/>
            <w:szCs w:val="20"/>
            <w:u w:val="single"/>
          </w:rPr>
          <w:t>Б</w:t>
        </w:r>
      </w:hyperlink>
      <w:r w:rsidRPr="00D23F3C">
        <w:rPr>
          <w:rFonts w:ascii="Arial" w:hAnsi="Arial" w:cs="Arial"/>
          <w:sz w:val="20"/>
          <w:szCs w:val="20"/>
        </w:rPr>
        <w:t>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для знаков безопасности и сигнальной разметки с внутренним электрическим освещением по ГОСТ 23198 (разделы 5 и 6) с учетом требований </w:t>
      </w:r>
      <w:hyperlink w:anchor="sub_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приложения</w:t>
        </w:r>
        <w:proofErr w:type="gramStart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1173"/>
      <w:r w:rsidRPr="00D23F3C">
        <w:rPr>
          <w:rFonts w:ascii="Arial" w:hAnsi="Arial" w:cs="Arial"/>
          <w:sz w:val="20"/>
          <w:szCs w:val="20"/>
        </w:rPr>
        <w:t>11.7.3 Контроль цвета допускается проводить визуально по ГОСТ 29319 сравнением цвета знаков безопасности, сигнальной разметки и материалов с контрольными (эталонными) образцами сигнальных и контрастных цветов, утвержденными в установленном порядке.</w:t>
      </w:r>
    </w:p>
    <w:bookmarkEnd w:id="21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Контрольные (эталонные) образцы хранят в условиях, исключающих воздействие света, различных видов излучения, влаги, агрессивных паров, отрицательных температур и т.п.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1174"/>
      <w:r w:rsidRPr="00D23F3C">
        <w:rPr>
          <w:rFonts w:ascii="Arial" w:hAnsi="Arial" w:cs="Arial"/>
          <w:sz w:val="20"/>
          <w:szCs w:val="20"/>
        </w:rPr>
        <w:t xml:space="preserve">11.7.4 Измерение коэффициентов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световозвращения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R'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знаков безопасности, сигнальной разметки и материалов проводят в соответствии с методом измерения КСС (коэффициента силы света)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устройств по ГОСТ </w:t>
      </w:r>
      <w:proofErr w:type="gramStart"/>
      <w:r w:rsidRPr="00D23F3C">
        <w:rPr>
          <w:rFonts w:ascii="Arial" w:hAnsi="Arial" w:cs="Arial"/>
          <w:sz w:val="20"/>
          <w:szCs w:val="20"/>
        </w:rPr>
        <w:t>Р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41.27, расчет коэффициентов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световозвращения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проводят по </w:t>
      </w:r>
      <w:hyperlink w:anchor="sub_3111" w:history="1">
        <w:r w:rsidRPr="00D23F3C">
          <w:rPr>
            <w:rFonts w:ascii="Arial" w:hAnsi="Arial" w:cs="Arial"/>
            <w:sz w:val="20"/>
            <w:szCs w:val="20"/>
            <w:u w:val="single"/>
          </w:rPr>
          <w:t>формуле (1)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1175"/>
      <w:bookmarkEnd w:id="212"/>
      <w:r w:rsidRPr="00D23F3C">
        <w:rPr>
          <w:rFonts w:ascii="Arial" w:hAnsi="Arial" w:cs="Arial"/>
          <w:sz w:val="20"/>
          <w:szCs w:val="20"/>
        </w:rPr>
        <w:t>11.7.5 Яркость свечения фотолюминесцентных знаков безопасности, сигнальной разметки и материалов измеряют фотометром.</w:t>
      </w:r>
    </w:p>
    <w:bookmarkEnd w:id="21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Измерение яркости свечения следует проводить через 10 и 60 мин после отключения источников света.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11751"/>
      <w:r w:rsidRPr="00D23F3C">
        <w:rPr>
          <w:rFonts w:ascii="Arial" w:hAnsi="Arial" w:cs="Arial"/>
          <w:sz w:val="20"/>
          <w:szCs w:val="20"/>
        </w:rPr>
        <w:t>11.7.5.1 Контроль относительной яркости свечения фотолюминесцентных знаков безопасности и сигнальной разметки в местах размещения допускается проводить визуально сравнением яркости свечения изделия с яркостью свечения контрольного (эталонного) образца через 60 мин после отключения источников света с учетом адаптации органа зрения к условиям темноты.</w:t>
      </w:r>
    </w:p>
    <w:bookmarkEnd w:id="21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Яркость свечения изделия должна быть выше или равна яркости свечения контрольного (эталонного) образца.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1176"/>
      <w:r w:rsidRPr="00D23F3C">
        <w:rPr>
          <w:rFonts w:ascii="Arial" w:hAnsi="Arial" w:cs="Arial"/>
          <w:sz w:val="20"/>
          <w:szCs w:val="20"/>
        </w:rPr>
        <w:t xml:space="preserve">11.7.6 Длительность послесвечения определяют временем, в течение которого яркость свечения знаков безопасности, сигнальной разметки и материалов снизится до 0,3 </w:t>
      </w:r>
      <w:proofErr w:type="spellStart"/>
      <w:r w:rsidRPr="00D23F3C">
        <w:rPr>
          <w:rFonts w:ascii="Arial" w:hAnsi="Arial" w:cs="Arial"/>
          <w:sz w:val="20"/>
          <w:szCs w:val="20"/>
        </w:rPr>
        <w:t>мкд</w:t>
      </w:r>
      <w:proofErr w:type="spellEnd"/>
      <w:r w:rsidRPr="00D23F3C">
        <w:rPr>
          <w:rFonts w:ascii="Arial" w:hAnsi="Arial" w:cs="Arial"/>
          <w:sz w:val="20"/>
          <w:szCs w:val="20"/>
        </w:rPr>
        <w:t>/м</w:t>
      </w:r>
      <w:proofErr w:type="gramStart"/>
      <w:r w:rsidRPr="00D23F3C">
        <w:rPr>
          <w:rFonts w:ascii="Arial" w:hAnsi="Arial" w:cs="Arial"/>
          <w:sz w:val="20"/>
          <w:szCs w:val="20"/>
        </w:rPr>
        <w:t>2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(значения в 100 раз превышающего порог чувствительности органа зрения).</w:t>
      </w:r>
    </w:p>
    <w:bookmarkEnd w:id="21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Для этого измеряют яркость свечения через 10, 60, 120, 180 и 240 мин и, используя полученные значения яркости, строят график зависимости яркости свечения от времени. По графику определяют длительность послесвечения.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11761"/>
      <w:r w:rsidRPr="00D23F3C">
        <w:rPr>
          <w:rFonts w:ascii="Arial" w:hAnsi="Arial" w:cs="Arial"/>
          <w:sz w:val="20"/>
          <w:szCs w:val="20"/>
        </w:rPr>
        <w:t xml:space="preserve">11.7.6.1 Длительность послесвечения допускается определять экстраполяцией, используя значения яркости свечения, полученные по </w:t>
      </w:r>
      <w:hyperlink w:anchor="sub_1175" w:history="1">
        <w:r w:rsidRPr="00D23F3C">
          <w:rPr>
            <w:rFonts w:ascii="Arial" w:hAnsi="Arial" w:cs="Arial"/>
            <w:sz w:val="20"/>
            <w:szCs w:val="20"/>
            <w:u w:val="single"/>
          </w:rPr>
          <w:t>11.7.5</w:t>
        </w:r>
      </w:hyperlink>
      <w:r w:rsidRPr="00D23F3C">
        <w:rPr>
          <w:rFonts w:ascii="Arial" w:hAnsi="Arial" w:cs="Arial"/>
          <w:sz w:val="20"/>
          <w:szCs w:val="20"/>
        </w:rPr>
        <w:t>. Для этого строят график зависимости логарифма яркости свечения от логарифма времени. По графику экстраполяцией определяют длительность послесвечения.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11762"/>
      <w:bookmarkEnd w:id="216"/>
      <w:r w:rsidRPr="00D23F3C">
        <w:rPr>
          <w:rFonts w:ascii="Arial" w:hAnsi="Arial" w:cs="Arial"/>
          <w:sz w:val="20"/>
          <w:szCs w:val="20"/>
        </w:rPr>
        <w:t>11.7.6.2 Длительность послесвечения допускается определять визуально сравнением с длительностью послесвечения контрольного (эталонного) образца.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1177"/>
      <w:bookmarkEnd w:id="217"/>
      <w:r w:rsidRPr="00D23F3C">
        <w:rPr>
          <w:rFonts w:ascii="Arial" w:hAnsi="Arial" w:cs="Arial"/>
          <w:sz w:val="20"/>
          <w:szCs w:val="20"/>
        </w:rPr>
        <w:t>11.7.7. Условия измерения фотометрических характеристик фотолюминесцентных знаков безопасности, сигнальной разметки и материалов: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11771"/>
      <w:bookmarkEnd w:id="218"/>
      <w:r w:rsidRPr="00D23F3C">
        <w:rPr>
          <w:rFonts w:ascii="Arial" w:hAnsi="Arial" w:cs="Arial"/>
          <w:sz w:val="20"/>
          <w:szCs w:val="20"/>
        </w:rPr>
        <w:t>11.7.7.1 Среднее значение освещенности поверхности фотолюминесцентных знаков безопасности, сигнальной разметки и материалов при испытаниях должно быть 1000 лк, что достигается использованием стандартного источника света D65 по ГОСТ 7721 или ксеноновой лампы.</w:t>
      </w:r>
    </w:p>
    <w:bookmarkEnd w:id="21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Равномерность освещения поверхности - отношение минимальной освещенности к максимальной освещенности </w:t>
      </w:r>
      <w:proofErr w:type="spellStart"/>
      <w:r w:rsidRPr="00D23F3C">
        <w:rPr>
          <w:rFonts w:ascii="Arial" w:hAnsi="Arial" w:cs="Arial"/>
          <w:sz w:val="20"/>
          <w:szCs w:val="20"/>
        </w:rPr>
        <w:t>E_min</w:t>
      </w:r>
      <w:proofErr w:type="spellEnd"/>
      <w:r w:rsidRPr="00D23F3C">
        <w:rPr>
          <w:rFonts w:ascii="Arial" w:hAnsi="Arial" w:cs="Arial"/>
          <w:sz w:val="20"/>
          <w:szCs w:val="20"/>
        </w:rPr>
        <w:t>/</w:t>
      </w:r>
      <w:proofErr w:type="spellStart"/>
      <w:r w:rsidRPr="00D23F3C">
        <w:rPr>
          <w:rFonts w:ascii="Arial" w:hAnsi="Arial" w:cs="Arial"/>
          <w:sz w:val="20"/>
          <w:szCs w:val="20"/>
        </w:rPr>
        <w:t>E_max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должно быть не менее 0,909.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 начала измерения источник света должен работать не менее 5 мин.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Примечание</w:t>
      </w:r>
      <w:r w:rsidRPr="00D23F3C">
        <w:rPr>
          <w:rFonts w:ascii="Arial" w:hAnsi="Arial" w:cs="Arial"/>
          <w:sz w:val="20"/>
          <w:szCs w:val="20"/>
        </w:rPr>
        <w:t xml:space="preserve"> - При использовании ксеноновой лампы мощностью 150 Вт расстояние от нее до поверхности знака безопасности, сигнальной разметки или материала для достижения вышеуказанной освещенности составляет 0,4 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11772"/>
      <w:r w:rsidRPr="00D23F3C">
        <w:rPr>
          <w:rFonts w:ascii="Arial" w:hAnsi="Arial" w:cs="Arial"/>
          <w:sz w:val="20"/>
          <w:szCs w:val="20"/>
        </w:rPr>
        <w:t>11.7.7.2 Диаметр отверстия фотометрической головки фотометра должен быть не более 10 мм.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11773"/>
      <w:bookmarkEnd w:id="220"/>
      <w:r w:rsidRPr="00D23F3C">
        <w:rPr>
          <w:rFonts w:ascii="Arial" w:hAnsi="Arial" w:cs="Arial"/>
          <w:sz w:val="20"/>
          <w:szCs w:val="20"/>
        </w:rPr>
        <w:t>11.7.7.3 Расстояние между поверхностью фотолюминесцентных знаков безопасности, сигнальной разметки или материалов и световым отверстием фотометрической головки должно равняться диаметру оцениваемой площади.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11774"/>
      <w:bookmarkEnd w:id="221"/>
      <w:r w:rsidRPr="00D23F3C">
        <w:rPr>
          <w:rFonts w:ascii="Arial" w:hAnsi="Arial" w:cs="Arial"/>
          <w:sz w:val="20"/>
          <w:szCs w:val="20"/>
        </w:rPr>
        <w:lastRenderedPageBreak/>
        <w:t>11.7.7.4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D23F3C">
        <w:rPr>
          <w:rFonts w:ascii="Arial" w:hAnsi="Arial" w:cs="Arial"/>
          <w:sz w:val="20"/>
          <w:szCs w:val="20"/>
        </w:rPr>
        <w:t>о время измерения необходимо исключить попадание постороннего света в отверстие фотометрической головки и на поверхность фотолюминесцентных знаков безопасности, сигнальной разметки и материалов или скорректировать его влияние.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1178"/>
      <w:bookmarkEnd w:id="222"/>
      <w:r w:rsidRPr="00D23F3C">
        <w:rPr>
          <w:rFonts w:ascii="Arial" w:hAnsi="Arial" w:cs="Arial"/>
          <w:sz w:val="20"/>
          <w:szCs w:val="20"/>
        </w:rPr>
        <w:t>11.7.8 Средства измерений колориметрических и фотометрических характеристик должны соответствовать ГОСТ 8.023 и ГОСТ 8.205.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11781"/>
      <w:bookmarkEnd w:id="223"/>
      <w:r w:rsidRPr="00D23F3C">
        <w:rPr>
          <w:rFonts w:ascii="Arial" w:hAnsi="Arial" w:cs="Arial"/>
          <w:sz w:val="20"/>
          <w:szCs w:val="20"/>
        </w:rPr>
        <w:t>11.7.8.1 Дополнительные требования к фотометру для измерения яркости свечения фотолюминесцентных знаков безопасности, сигнальной разметки и материалов должны быть следующие:</w:t>
      </w:r>
    </w:p>
    <w:bookmarkEnd w:id="22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диапазон измерения яркости от 10(-5) до 10 кд/м</w:t>
      </w:r>
      <w:proofErr w:type="gramStart"/>
      <w:r w:rsidRPr="00D23F3C">
        <w:rPr>
          <w:rFonts w:ascii="Arial" w:hAnsi="Arial" w:cs="Arial"/>
          <w:sz w:val="20"/>
          <w:szCs w:val="20"/>
        </w:rPr>
        <w:t>2</w:t>
      </w:r>
      <w:proofErr w:type="gramEnd"/>
      <w:r w:rsidRPr="00D23F3C">
        <w:rPr>
          <w:rFonts w:ascii="Arial" w:hAnsi="Arial" w:cs="Arial"/>
          <w:sz w:val="20"/>
          <w:szCs w:val="20"/>
        </w:rPr>
        <w:t>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23F3C">
        <w:rPr>
          <w:rFonts w:ascii="Arial" w:hAnsi="Arial" w:cs="Arial"/>
          <w:sz w:val="20"/>
          <w:szCs w:val="20"/>
        </w:rPr>
        <w:t>воспроизводимость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результатов измерения от 0,001 </w:t>
      </w:r>
      <w:proofErr w:type="spell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10(-2) до 1,999 </w:t>
      </w:r>
      <w:proofErr w:type="spell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10.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5" w:name="sub_12"/>
      <w:r w:rsidRPr="00D23F3C">
        <w:rPr>
          <w:rFonts w:ascii="Arial" w:hAnsi="Arial" w:cs="Arial"/>
          <w:b/>
          <w:bCs/>
          <w:sz w:val="20"/>
          <w:szCs w:val="20"/>
        </w:rPr>
        <w:t>12 Маркировка, упаковка, транспортирование и хранение знаков безопасности и сигнальной разметки</w:t>
      </w:r>
    </w:p>
    <w:bookmarkEnd w:id="22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121"/>
      <w:r w:rsidRPr="00D23F3C">
        <w:rPr>
          <w:rFonts w:ascii="Arial" w:hAnsi="Arial" w:cs="Arial"/>
          <w:sz w:val="20"/>
          <w:szCs w:val="20"/>
        </w:rPr>
        <w:t>12.1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D23F3C">
        <w:rPr>
          <w:rFonts w:ascii="Arial" w:hAnsi="Arial" w:cs="Arial"/>
          <w:sz w:val="20"/>
          <w:szCs w:val="20"/>
        </w:rPr>
        <w:t>а знаки безопасности и сигнальную разметку наносят условное обозначение организации-изготовителя.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1211"/>
      <w:bookmarkEnd w:id="226"/>
      <w:r w:rsidRPr="00D23F3C">
        <w:rPr>
          <w:rFonts w:ascii="Arial" w:hAnsi="Arial" w:cs="Arial"/>
          <w:sz w:val="20"/>
          <w:szCs w:val="20"/>
        </w:rPr>
        <w:t>12.1.1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D23F3C">
        <w:rPr>
          <w:rFonts w:ascii="Arial" w:hAnsi="Arial" w:cs="Arial"/>
          <w:sz w:val="20"/>
          <w:szCs w:val="20"/>
        </w:rPr>
        <w:t>ля ориентации знаков безопасности при монтаже (установке) в местах размещения рекомендуется выполнять маркировку их верхнего положения в вертикальной плоскости.</w:t>
      </w:r>
    </w:p>
    <w:bookmarkEnd w:id="22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Маркировку верхнего положения допускается выполнять на обратной стороне знака безопасности нанесением манипуляционного знака "Верх" по ГОСТ 14192.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1212"/>
      <w:r w:rsidRPr="00D23F3C">
        <w:rPr>
          <w:rFonts w:ascii="Arial" w:hAnsi="Arial" w:cs="Arial"/>
          <w:sz w:val="20"/>
          <w:szCs w:val="20"/>
        </w:rPr>
        <w:t>12.1.2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D23F3C">
        <w:rPr>
          <w:rFonts w:ascii="Arial" w:hAnsi="Arial" w:cs="Arial"/>
          <w:sz w:val="20"/>
          <w:szCs w:val="20"/>
        </w:rPr>
        <w:t>ля знаков безопасности и сигнальной разметки с внешним или внутренним электрическим освещением дополнительную маркировку выполнять по ГОСТ 18620.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122"/>
      <w:bookmarkEnd w:id="228"/>
      <w:r w:rsidRPr="00D23F3C">
        <w:rPr>
          <w:rFonts w:ascii="Arial" w:hAnsi="Arial" w:cs="Arial"/>
          <w:sz w:val="20"/>
          <w:szCs w:val="20"/>
        </w:rPr>
        <w:t>12.2 Знаки безопасности и сигнальная разметка должны быть упакованы в дощатые, картонные или фанерные ящики по ГОСТ 19822 массой брутто не более 25 кг. Упаковку следует выполнять таким образом, чтобы исключить взаимное перемещение и трение лицевых поверхностей знаков безопасности и сигнальной разметки.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1221"/>
      <w:bookmarkEnd w:id="229"/>
      <w:r w:rsidRPr="00D23F3C">
        <w:rPr>
          <w:rFonts w:ascii="Arial" w:hAnsi="Arial" w:cs="Arial"/>
          <w:sz w:val="20"/>
          <w:szCs w:val="20"/>
        </w:rPr>
        <w:t>12.2.1 Знаки безопасности и сигнальную разметку на основе самоклеящихся материалов во избежание усадки и высыхания клеевого слоя рекомендуется помещать в полиэтиленовую упаковку.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1222"/>
      <w:bookmarkEnd w:id="230"/>
      <w:r w:rsidRPr="00D23F3C">
        <w:rPr>
          <w:rFonts w:ascii="Arial" w:hAnsi="Arial" w:cs="Arial"/>
          <w:sz w:val="20"/>
          <w:szCs w:val="20"/>
        </w:rPr>
        <w:t xml:space="preserve">12.2.2 Упаковку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знаков безопасности и сигнальной разметки следует проводить с обертыванием лицевой поверхности вощеной бумагой и прокладками из пенопластовых щитов. Установка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знаков безопасности и сигнальной разметки в ящики должна быть только вертикальная.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2" w:name="sub_1223"/>
      <w:bookmarkEnd w:id="231"/>
      <w:r w:rsidRPr="00D23F3C">
        <w:rPr>
          <w:rFonts w:ascii="Arial" w:hAnsi="Arial" w:cs="Arial"/>
          <w:sz w:val="20"/>
          <w:szCs w:val="20"/>
        </w:rPr>
        <w:t>12.2.3 Упаковку знаков безопасности и сигнальной разметки с внешним или внутренним электрическим освещением следует проводить по ГОСТ 23216.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123"/>
      <w:bookmarkEnd w:id="232"/>
      <w:r w:rsidRPr="00D23F3C">
        <w:rPr>
          <w:rFonts w:ascii="Arial" w:hAnsi="Arial" w:cs="Arial"/>
          <w:sz w:val="20"/>
          <w:szCs w:val="20"/>
        </w:rPr>
        <w:t>12.3 Маркировку транспортной тары следует выполнять по ГОСТ 14192 манипуляционными знаками "Беречь от влаги" и "Верх".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124"/>
      <w:bookmarkEnd w:id="233"/>
      <w:r w:rsidRPr="00D23F3C">
        <w:rPr>
          <w:rFonts w:ascii="Arial" w:hAnsi="Arial" w:cs="Arial"/>
          <w:sz w:val="20"/>
          <w:szCs w:val="20"/>
        </w:rPr>
        <w:t>12.4 Знаки безопасности и сигнальную разметку в упакованном виде перевозят всеми видами транспорта в крытых вагонах, трюмах или крытых палубах судов, закрытых автомашинах.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1241"/>
      <w:bookmarkEnd w:id="234"/>
      <w:r w:rsidRPr="00D23F3C">
        <w:rPr>
          <w:rFonts w:ascii="Arial" w:hAnsi="Arial" w:cs="Arial"/>
          <w:sz w:val="20"/>
          <w:szCs w:val="20"/>
        </w:rPr>
        <w:t>12.4.1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D23F3C">
        <w:rPr>
          <w:rFonts w:ascii="Arial" w:hAnsi="Arial" w:cs="Arial"/>
          <w:sz w:val="20"/>
          <w:szCs w:val="20"/>
        </w:rPr>
        <w:t>ри погрузке и выгрузке необходима защита знаков безопасности и сигнальной разметки от возможных ударов и повреждений.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1242"/>
      <w:bookmarkEnd w:id="235"/>
      <w:r w:rsidRPr="00D23F3C">
        <w:rPr>
          <w:rFonts w:ascii="Arial" w:hAnsi="Arial" w:cs="Arial"/>
          <w:sz w:val="20"/>
          <w:szCs w:val="20"/>
        </w:rPr>
        <w:t>12.4.2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Н</w:t>
      </w:r>
      <w:proofErr w:type="gramEnd"/>
      <w:r w:rsidRPr="00D23F3C">
        <w:rPr>
          <w:rFonts w:ascii="Arial" w:hAnsi="Arial" w:cs="Arial"/>
          <w:sz w:val="20"/>
          <w:szCs w:val="20"/>
        </w:rPr>
        <w:t>е допускается намокание знаков безопасности и сигнальной разметки при транспортировании и хранении. При случайном намокании вся продукция должна быть немедленно просушена.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1243"/>
      <w:bookmarkEnd w:id="236"/>
      <w:r w:rsidRPr="00D23F3C">
        <w:rPr>
          <w:rFonts w:ascii="Arial" w:hAnsi="Arial" w:cs="Arial"/>
          <w:sz w:val="20"/>
          <w:szCs w:val="20"/>
        </w:rPr>
        <w:t>12.4.3 Знаки безопасности и сигнальная разметка в упакованном виде должны храниться в крытых складских помещениях при температуре от минус 5 до плюс 30</w:t>
      </w:r>
      <w:proofErr w:type="gramStart"/>
      <w:r w:rsidRPr="00D23F3C">
        <w:rPr>
          <w:rFonts w:ascii="Arial" w:hAnsi="Arial" w:cs="Arial"/>
          <w:sz w:val="20"/>
          <w:szCs w:val="20"/>
        </w:rPr>
        <w:t>°С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и относительной влажности воздуха от 45% до 60%.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1244"/>
      <w:bookmarkEnd w:id="237"/>
      <w:r w:rsidRPr="00D23F3C">
        <w:rPr>
          <w:rFonts w:ascii="Arial" w:hAnsi="Arial" w:cs="Arial"/>
          <w:sz w:val="20"/>
          <w:szCs w:val="20"/>
        </w:rPr>
        <w:t>12.4.4 Транспортирование и хранение знаков безопасности и сигнальной разметки с внешним или внутренним электрическим освещением по ГОСТ 23216.</w:t>
      </w:r>
    </w:p>
    <w:bookmarkEnd w:id="23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9" w:name="sub_13"/>
      <w:r w:rsidRPr="00D23F3C">
        <w:rPr>
          <w:rFonts w:ascii="Arial" w:hAnsi="Arial" w:cs="Arial"/>
          <w:b/>
          <w:bCs/>
          <w:sz w:val="20"/>
          <w:szCs w:val="20"/>
        </w:rPr>
        <w:t>13 Гарантии изготовителя</w:t>
      </w:r>
    </w:p>
    <w:bookmarkEnd w:id="23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Гарантийный срок знаков безопасности и сигнальной разметки при условии соблюдения правил монтажа и эксплуатации устанавливается в нормативных документах организации-изготовителя на конкретный вид изделия и должен составлять не менее двух лет.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40" w:name="sub_1000"/>
      <w:r w:rsidRPr="00D23F3C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D23F3C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24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lastRenderedPageBreak/>
        <w:t xml:space="preserve">Колориметрические и фотометрические характеристики сигнальных и контрастных цветов несветящихся и </w:t>
      </w:r>
      <w:proofErr w:type="spellStart"/>
      <w:r w:rsidRPr="00D23F3C">
        <w:rPr>
          <w:rFonts w:ascii="Arial" w:hAnsi="Arial" w:cs="Arial"/>
          <w:b/>
          <w:bCs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b/>
          <w:bCs/>
          <w:sz w:val="20"/>
          <w:szCs w:val="20"/>
        </w:rPr>
        <w:t xml:space="preserve"> материалов</w:t>
      </w: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667000" cy="35814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41" w:name="sub_1001"/>
      <w:r w:rsidRPr="00D23F3C">
        <w:rPr>
          <w:rFonts w:ascii="Arial" w:hAnsi="Arial" w:cs="Arial"/>
          <w:sz w:val="20"/>
          <w:szCs w:val="20"/>
        </w:rPr>
        <w:t xml:space="preserve">"Рисунок А.1. Допустимые области цветности </w:t>
      </w:r>
      <w:proofErr w:type="spellStart"/>
      <w:proofErr w:type="gram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proofErr w:type="gramEnd"/>
      <w:r w:rsidRPr="00D23F3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23F3C">
        <w:rPr>
          <w:rFonts w:ascii="Arial" w:hAnsi="Arial" w:cs="Arial"/>
          <w:sz w:val="20"/>
          <w:szCs w:val="20"/>
        </w:rPr>
        <w:t>у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сигнальных и контрастных цветов на стандартном цветовом графике МКО 1931 г."</w:t>
      </w:r>
    </w:p>
    <w:bookmarkEnd w:id="24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42" w:name="sub_1100"/>
      <w:r w:rsidRPr="00D23F3C">
        <w:rPr>
          <w:rFonts w:ascii="Arial" w:hAnsi="Arial" w:cs="Arial"/>
          <w:b/>
          <w:bCs/>
          <w:sz w:val="20"/>
          <w:szCs w:val="20"/>
        </w:rPr>
        <w:t xml:space="preserve">А.1 Колориметрические характеристики сигнальных и контрастных цветов несветящихся и </w:t>
      </w:r>
      <w:proofErr w:type="spellStart"/>
      <w:r w:rsidRPr="00D23F3C">
        <w:rPr>
          <w:rFonts w:ascii="Arial" w:hAnsi="Arial" w:cs="Arial"/>
          <w:b/>
          <w:bCs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b/>
          <w:bCs/>
          <w:sz w:val="20"/>
          <w:szCs w:val="20"/>
        </w:rPr>
        <w:t xml:space="preserve"> материалов</w:t>
      </w:r>
    </w:p>
    <w:bookmarkEnd w:id="24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1101"/>
      <w:proofErr w:type="gramStart"/>
      <w:r w:rsidRPr="00D23F3C">
        <w:rPr>
          <w:rFonts w:ascii="Arial" w:hAnsi="Arial" w:cs="Arial"/>
          <w:sz w:val="20"/>
          <w:szCs w:val="20"/>
        </w:rPr>
        <w:t xml:space="preserve">А.1.1 Координаты цветности </w:t>
      </w:r>
      <w:proofErr w:type="spell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, у сигнальных и контрастных цветов материалов, знаков безопасности и сигнальной разметки должны соответствовать координатам цветности </w:t>
      </w:r>
      <w:proofErr w:type="spell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r w:rsidRPr="00D23F3C">
        <w:rPr>
          <w:rFonts w:ascii="Arial" w:hAnsi="Arial" w:cs="Arial"/>
          <w:sz w:val="20"/>
          <w:szCs w:val="20"/>
        </w:rPr>
        <w:t>, у допустимых цветовых областей стандартного графика (</w:t>
      </w:r>
      <w:hyperlink w:anchor="sub_100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рисунок А.1</w:t>
        </w:r>
      </w:hyperlink>
      <w:r w:rsidRPr="00D23F3C">
        <w:rPr>
          <w:rFonts w:ascii="Arial" w:hAnsi="Arial" w:cs="Arial"/>
          <w:sz w:val="20"/>
          <w:szCs w:val="20"/>
        </w:rPr>
        <w:t xml:space="preserve">), значения угловых точек которых приведены в </w:t>
      </w:r>
      <w:hyperlink w:anchor="sub_110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А.1</w:t>
        </w:r>
      </w:hyperlink>
      <w:r w:rsidRPr="00D23F3C">
        <w:rPr>
          <w:rFonts w:ascii="Arial" w:hAnsi="Arial" w:cs="Arial"/>
          <w:sz w:val="20"/>
          <w:szCs w:val="20"/>
        </w:rPr>
        <w:t>.</w:t>
      </w:r>
      <w:proofErr w:type="gramEnd"/>
    </w:p>
    <w:bookmarkEnd w:id="24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Коэффициенты яркости (5 сигнальных и контрастных цветов материалов, знаков безопасности и сигнальной разметки) должны быть не менее значений, указанных в </w:t>
      </w:r>
      <w:hyperlink w:anchor="sub_110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А.1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11011"/>
      <w:r w:rsidRPr="00D23F3C">
        <w:rPr>
          <w:rFonts w:ascii="Arial" w:hAnsi="Arial" w:cs="Arial"/>
          <w:b/>
          <w:bCs/>
          <w:sz w:val="20"/>
          <w:szCs w:val="20"/>
        </w:rPr>
        <w:t>Таблица А.1</w:t>
      </w:r>
      <w:r w:rsidRPr="00D23F3C">
        <w:rPr>
          <w:rFonts w:ascii="Arial" w:hAnsi="Arial" w:cs="Arial"/>
          <w:sz w:val="20"/>
          <w:szCs w:val="20"/>
        </w:rPr>
        <w:t xml:space="preserve"> - Значения координат цветности </w:t>
      </w:r>
      <w:proofErr w:type="spellStart"/>
      <w:proofErr w:type="gram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proofErr w:type="gramEnd"/>
      <w:r w:rsidRPr="00D23F3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23F3C">
        <w:rPr>
          <w:rFonts w:ascii="Arial" w:hAnsi="Arial" w:cs="Arial"/>
          <w:sz w:val="20"/>
          <w:szCs w:val="20"/>
        </w:rPr>
        <w:t>у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угловых точек допустимых цветовых областей и минимальные значения коэффициента яркости бета для несветящихся и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материалов сигнальных и контрастных цветов, знаков безопасности и сигнальной разметки</w:t>
      </w:r>
    </w:p>
    <w:bookmarkEnd w:id="24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┬────────────────────────────────┬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Цвет      │Обозначение │Номера угловых точек и значение │     Коэффициент яркости бета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координат  │      координат цветности       │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цветности  │                                │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       │                                ├───────────┬───────────────────────┤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       │                                │Несветящие-│   Световозвращающие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       │                                │    ся     │       материалы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          │            │                                │ материалы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       ├────────┬───────┬───────┬───────┤           ├───────────┬───────────┤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       │   1    │   2   │   3   │   4   │           │ 1-го типа │2-го и 3-го│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       │        │       │       │       │           │           │   типов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┼────────┼───────┼───────┼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│Красный         │     x      │ 0,735  │ 0,681 │ 0,579 │ 0,655 │  &gt; 0,07   │  &gt; 0,05   │  &gt; 0,03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у      │ 0,265  │ 0,239 │ 0,341 │ 0,345 │           │           │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┼────────┼───────┼───────┼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│Желтый          │     x      │ 0,545  │ 0,494 │ 0,444 │ 0,481 │  &gt; 0,45   │  &gt; 0,27   │  &gt; 0,16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у      │ 0,454  │ 0,426 │ 0,476 │ 0,518 │           │           │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┼────────┼───────┼───────┼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│Зеленый         │     x      │ 0,201  │ 0,285 │ 0,170 │ 0,026 │  &gt; 0,12   │  &gt; 0,04   │  &gt; 0,03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у      │ 0,776  │ 0,441 │ 0,364 │ 0,399 │           │           │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┼────────┼───────┼───────┼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│Синий           │     x      │ 0,094  │ 0,172 │ 0,210 │ 0,137 │  &gt; 0,05   │  &gt; 0,01   │  &gt; 0,01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у      │ 0,125  │ 0,198 │ 0,160 │ 0,038 │           │           │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┼────────┼───────┼───────┼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│Белый           │     x      │ 0,350  │ 0,305 │ 0,295 │ 0,340 │  &gt; 0,75   │  &gt; 0,35   │  &gt; 0,27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у      │ 0,360  │ 0,315 │ 0,325 │ 0,370 │           │           │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┼────────┼───────┼───────┼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│Черный          │     x      │ 0,385  │ 0,300 │ 0,260 │ 0,345 │     -     │     -     │     -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у      │ 0,355  │ 0,270 │ 0,310 │ 0,395 │           │           │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┴────────────┴────────┴───────┴───────┴───────┴───────────┴───────────┴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</w:t>
      </w:r>
      <w:r w:rsidRPr="00D23F3C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│1 Значения, приведенные на </w:t>
      </w:r>
      <w:hyperlink w:anchor="sub_100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рисунке А.1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и в таблице, даны при геометрии измерения 45°/0°, освещении│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│стандартным источником света D_65 по  ГОСТ  7721,  в  стандартной  колориметрической   системе XYZ│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│1931 г.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│2 Коэффициент яркости бета  определяют  как  отношение  координаты  цвета  Y  к   координате цвета│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│идеального рассеивателя Y_0 (бета = Y/Y_0).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1102"/>
      <w:r w:rsidRPr="00D23F3C">
        <w:rPr>
          <w:rFonts w:ascii="Arial" w:hAnsi="Arial" w:cs="Arial"/>
          <w:sz w:val="20"/>
          <w:szCs w:val="20"/>
        </w:rPr>
        <w:lastRenderedPageBreak/>
        <w:t xml:space="preserve">А.1.2 Для несветящихся и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материалов сигнальных и контрастных цветов, знаков безопасности и сигнальной разметки, изготовленных на их основе, установлены предпочтительные малые цветовые области в соответствии со значениями координат цветности </w:t>
      </w:r>
      <w:proofErr w:type="spellStart"/>
      <w:proofErr w:type="gram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proofErr w:type="gramEnd"/>
      <w:r w:rsidRPr="00D23F3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23F3C">
        <w:rPr>
          <w:rFonts w:ascii="Arial" w:hAnsi="Arial" w:cs="Arial"/>
          <w:sz w:val="20"/>
          <w:szCs w:val="20"/>
        </w:rPr>
        <w:t>у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малых цветовых областей по </w:t>
      </w:r>
      <w:hyperlink w:anchor="sub_1104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А.2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24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Предпочтительные малые цветовые области установлены в целях повышения требований к колориметрическим характеристикам сигнальных и контрастных цветов, улучшения их зрительного восприятия и сохранения соответствия зрительного восприятия цвета в условиях эксплуатации.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1103"/>
      <w:r w:rsidRPr="00D23F3C">
        <w:rPr>
          <w:rFonts w:ascii="Arial" w:hAnsi="Arial" w:cs="Arial"/>
          <w:sz w:val="20"/>
          <w:szCs w:val="20"/>
        </w:rPr>
        <w:t xml:space="preserve">А.1.3 Измерение координат цветности </w:t>
      </w:r>
      <w:proofErr w:type="spellStart"/>
      <w:proofErr w:type="gram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proofErr w:type="gramEnd"/>
      <w:r w:rsidRPr="00D23F3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23F3C">
        <w:rPr>
          <w:rFonts w:ascii="Arial" w:hAnsi="Arial" w:cs="Arial"/>
          <w:sz w:val="20"/>
          <w:szCs w:val="20"/>
        </w:rPr>
        <w:t>у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и определение коэффициентов яркости бета несветящихся и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материалов, знаков безопасности и сигнальной разметки следует проводить спектрофотометром или колориметром.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1104"/>
      <w:bookmarkEnd w:id="246"/>
      <w:r w:rsidRPr="00D23F3C">
        <w:rPr>
          <w:rFonts w:ascii="Arial" w:hAnsi="Arial" w:cs="Arial"/>
          <w:sz w:val="20"/>
          <w:szCs w:val="20"/>
        </w:rPr>
        <w:t xml:space="preserve">А.1.4 Координаты цветности </w:t>
      </w:r>
      <w:proofErr w:type="spellStart"/>
      <w:proofErr w:type="gram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proofErr w:type="gramEnd"/>
      <w:r w:rsidRPr="00D23F3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23F3C">
        <w:rPr>
          <w:rFonts w:ascii="Arial" w:hAnsi="Arial" w:cs="Arial"/>
          <w:sz w:val="20"/>
          <w:szCs w:val="20"/>
        </w:rPr>
        <w:t>у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цветов знаков безопасности и сигнальной разметки с внутренним электрическим освещением должны соответствовать координатам цветности допустимых цветовых областей стандартного графика (</w:t>
      </w:r>
      <w:hyperlink w:anchor="sub_100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рисунок А.1</w:t>
        </w:r>
      </w:hyperlink>
      <w:r w:rsidRPr="00D23F3C">
        <w:rPr>
          <w:rFonts w:ascii="Arial" w:hAnsi="Arial" w:cs="Arial"/>
          <w:sz w:val="20"/>
          <w:szCs w:val="20"/>
        </w:rPr>
        <w:t xml:space="preserve">), значения угловых точек которых приведены в </w:t>
      </w:r>
      <w:hyperlink w:anchor="sub_110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А.1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24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11041"/>
      <w:r w:rsidRPr="00D23F3C">
        <w:rPr>
          <w:rFonts w:ascii="Arial" w:hAnsi="Arial" w:cs="Arial"/>
          <w:b/>
          <w:bCs/>
          <w:sz w:val="20"/>
          <w:szCs w:val="20"/>
        </w:rPr>
        <w:t>Таблица А.2</w:t>
      </w:r>
      <w:r w:rsidRPr="00D23F3C">
        <w:rPr>
          <w:rFonts w:ascii="Arial" w:hAnsi="Arial" w:cs="Arial"/>
          <w:sz w:val="20"/>
          <w:szCs w:val="20"/>
        </w:rPr>
        <w:t xml:space="preserve"> - Значения координат цветности </w:t>
      </w:r>
      <w:proofErr w:type="spellStart"/>
      <w:proofErr w:type="gram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proofErr w:type="gramEnd"/>
      <w:r w:rsidRPr="00D23F3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23F3C">
        <w:rPr>
          <w:rFonts w:ascii="Arial" w:hAnsi="Arial" w:cs="Arial"/>
          <w:sz w:val="20"/>
          <w:szCs w:val="20"/>
        </w:rPr>
        <w:t>у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малых цветовых областей для несветящихся и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материалов</w:t>
      </w:r>
    </w:p>
    <w:bookmarkEnd w:id="24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┬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Цвет   │Обозна-│                      Номера угловых точек и значение координат цветности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чение │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│коорди-│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нат  │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│цветно-│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сти  │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├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│     Несветящиеся материалы     │                  Световозвращающие материалы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│                                ├───────────────────────────────┬───────────────────────────────┤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│                                │           1-го типа           │       2-го и 3-го типов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├───────┬───────┬───────┬────────┼───────┬───────┬───────┬───────┼───────┬───────┬───────┬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│   1   │   2   │   3   │   4    │   1   │   2   │   3   │   4   │   1   │   2   │   3   │   4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─┼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│Красный   │   x   │ 0,638 │ 0,690 │ 0,610 │ 0,660  │ 0,660 │ 0,610 │ 0,638 │ 0,690 │ 0,660 │ 0,610 │ 0,700 │ 0,735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у   │ 0,312 │ 0,310 │ 0,340 │ 0,340  │ 0,340 │ 0,340 │ 0,312 │ 0,310 │ 0,340 │ 0,340 │ 0,250 │ 0,265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─┼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│Желтый    │   x   │ 0,494 │ 0,470 │ 0,493 │ 0,522  │ 0,494 │ 0,470 │ 0,493 │ 0,522 │ 0,494 │ 0,470 │ 0,513 │ 0,545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у   │ 0,505 │ 0,480 │ 0,457 │ 0,477  │ 0,505 │ 0,480 │ 0,457 │ 0,477 │ 0,505 │ 0,480 │ 0,437 │ 0,454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─┼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│Зеленый   │   x   │ 0,230 │ 0,260 │ 0,260 │ 0,230  │ 0,110 │ 0,150 │ 0,150 │ 0,110 │ 0,110 │ 0,170 │ 0,170 │ 0,110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    │   у   │ 0,440 │ 0,440 │ 0,470 │ 0,470  │ 0,415 │ 0,415 │ 0,455 │ 0,455 │ 0,415 │ 0,415 │ 0,500 │ 0,500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─┼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│Синий     │   x   │ 0,140 │ 0,160 │ 0,160 │ 0,140  │ 0,130 │ 0,160 │ 0,160 │ 0,130 │ 0,130 │ 0,160 │ 0,160 │ 0,130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у   │ 0,140 │ 0,140 │ 0,160 │ 0,160  │ 0,086 │ 0,086 │ 0,120 │ 0,120 │ 0,090 │ 0,090 │ 0,140 │ 0,140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─┼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│Белый     │   x   │ 0,305 │ 0,335 │ 0,325 │ 0,295  │ 0,305 │ 0,335 │ 0,325 │ 0,295 │ 0,305 │ 0,335 │ 0,325 │ 0,295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у   │ 0,315 │ 0,345 │ 0,355 │ 0,325  │ 0,315 │ 0,345 │ 0,355 │ 0,325 │ 0,315 │ 0,345 │ 0,355 │ 0,325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┴───────┴───────┴───────┴───────┴────────┴───────┴───────┴───────┴───────┴───────┴───────┴───────┴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</w:t>
      </w:r>
      <w:r w:rsidRPr="00D23F3C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D23F3C">
        <w:rPr>
          <w:rFonts w:ascii="Courier New" w:hAnsi="Courier New" w:cs="Courier New"/>
          <w:noProof/>
          <w:sz w:val="20"/>
          <w:szCs w:val="20"/>
        </w:rPr>
        <w:t xml:space="preserve"> - Значения, приведенные на </w:t>
      </w:r>
      <w:hyperlink w:anchor="sub_100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рисунке А.1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и в  таблице,  даны  при  геометрии   измерения 45°/0°, освещении│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│стандартным источником света D_65 по ГОСТ 7721, в стандартной колориметрической системе XYZ 1931 г.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Коэффициенты яркости бета знаков безопасности и сигнальной разметки с внутренним электрическим освещением должны быть не менее значений, указанных в </w:t>
      </w:r>
      <w:hyperlink w:anchor="sub_110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А.1</w:t>
        </w:r>
      </w:hyperlink>
      <w:r w:rsidRPr="00D23F3C">
        <w:rPr>
          <w:rFonts w:ascii="Arial" w:hAnsi="Arial" w:cs="Arial"/>
          <w:sz w:val="20"/>
          <w:szCs w:val="20"/>
        </w:rPr>
        <w:t xml:space="preserve"> для несветящихся материалов.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1105"/>
      <w:r w:rsidRPr="00D23F3C">
        <w:rPr>
          <w:rFonts w:ascii="Arial" w:hAnsi="Arial" w:cs="Arial"/>
          <w:sz w:val="20"/>
          <w:szCs w:val="20"/>
        </w:rPr>
        <w:t xml:space="preserve">А.1.5 Измерения координат цветности </w:t>
      </w:r>
      <w:proofErr w:type="spellStart"/>
      <w:proofErr w:type="gram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proofErr w:type="gramEnd"/>
      <w:r w:rsidRPr="00D23F3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23F3C">
        <w:rPr>
          <w:rFonts w:ascii="Arial" w:hAnsi="Arial" w:cs="Arial"/>
          <w:sz w:val="20"/>
          <w:szCs w:val="20"/>
        </w:rPr>
        <w:t>у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и коэффициентов яркости бета для знаков безопасности и сигнальной разметки с внутренним электрическим освещением следует проводить фотометром с соответствующим измерением свечения.</w:t>
      </w:r>
    </w:p>
    <w:bookmarkEnd w:id="24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0" w:name="sub_1200"/>
      <w:r w:rsidRPr="00D23F3C">
        <w:rPr>
          <w:rFonts w:ascii="Arial" w:hAnsi="Arial" w:cs="Arial"/>
          <w:b/>
          <w:bCs/>
          <w:sz w:val="20"/>
          <w:szCs w:val="20"/>
        </w:rPr>
        <w:t xml:space="preserve">А.2 Фотометрические характеристики сигнальных и контрастных цветов несветящихся и </w:t>
      </w:r>
      <w:proofErr w:type="spellStart"/>
      <w:r w:rsidRPr="00D23F3C">
        <w:rPr>
          <w:rFonts w:ascii="Arial" w:hAnsi="Arial" w:cs="Arial"/>
          <w:b/>
          <w:bCs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b/>
          <w:bCs/>
          <w:sz w:val="20"/>
          <w:szCs w:val="20"/>
        </w:rPr>
        <w:t xml:space="preserve"> материалов</w:t>
      </w:r>
    </w:p>
    <w:bookmarkEnd w:id="25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1201"/>
      <w:r w:rsidRPr="00D23F3C">
        <w:rPr>
          <w:rFonts w:ascii="Arial" w:hAnsi="Arial" w:cs="Arial"/>
          <w:sz w:val="20"/>
          <w:szCs w:val="20"/>
        </w:rPr>
        <w:t xml:space="preserve">А.2.1 </w:t>
      </w:r>
      <w:proofErr w:type="spellStart"/>
      <w:r w:rsidRPr="00D23F3C">
        <w:rPr>
          <w:rFonts w:ascii="Arial" w:hAnsi="Arial" w:cs="Arial"/>
          <w:sz w:val="20"/>
          <w:szCs w:val="20"/>
        </w:rPr>
        <w:t>Яркостный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контраст </w:t>
      </w:r>
      <w:proofErr w:type="spellStart"/>
      <w:r w:rsidRPr="00D23F3C">
        <w:rPr>
          <w:rFonts w:ascii="Arial" w:hAnsi="Arial" w:cs="Arial"/>
          <w:sz w:val="20"/>
          <w:szCs w:val="20"/>
        </w:rPr>
        <w:t>k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знаков безопасности и сигнальной разметки с внутренним электрическим освещением должен соответствовать значениям </w:t>
      </w:r>
      <w:hyperlink w:anchor="sub_120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таблицы А.3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25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12011"/>
      <w:r w:rsidRPr="00D23F3C">
        <w:rPr>
          <w:rFonts w:ascii="Arial" w:hAnsi="Arial" w:cs="Arial"/>
          <w:b/>
          <w:bCs/>
          <w:sz w:val="20"/>
          <w:szCs w:val="20"/>
        </w:rPr>
        <w:t>Таблица А.3</w:t>
      </w:r>
      <w:r w:rsidRPr="00D23F3C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23F3C">
        <w:rPr>
          <w:rFonts w:ascii="Arial" w:hAnsi="Arial" w:cs="Arial"/>
          <w:sz w:val="20"/>
          <w:szCs w:val="20"/>
        </w:rPr>
        <w:t>Яркостный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контраст </w:t>
      </w:r>
      <w:proofErr w:type="spellStart"/>
      <w:r w:rsidRPr="00D23F3C">
        <w:rPr>
          <w:rFonts w:ascii="Arial" w:hAnsi="Arial" w:cs="Arial"/>
          <w:sz w:val="20"/>
          <w:szCs w:val="20"/>
        </w:rPr>
        <w:t>k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знаков безопасности и сигнальной разметки с внутренним электрическим освещением</w:t>
      </w:r>
    </w:p>
    <w:bookmarkEnd w:id="25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┌──────────────────┬────────────────────┬───────────────────────────────┐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Сигнальный цвет  │  Контрастный цвет  │     Яркостный контраст k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├──────────────────┼────────────────────┼───────────────────────────────┤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Красный      │       Белый        │           5 &lt; k&lt; 15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├──────────────────┼────────────────────┼───────────────────────────────┤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Желтый      │       Черный       │  Черный контрастный цвет не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  │                    │ должен быть светопропускающим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├──────────────────┼────────────────────┼───────────────────────────────┤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Зеленый      │       Белый        │           5 &lt; k&lt; 15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├──────────────────┼────────────────────┼───────────────────────────────┤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Синий       │       Белый        │           5 &lt; k&lt; 15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└──────────────────┴────────────────────┴───────────────────────────────┘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1202"/>
      <w:r w:rsidRPr="00D23F3C">
        <w:rPr>
          <w:rFonts w:ascii="Arial" w:hAnsi="Arial" w:cs="Arial"/>
          <w:sz w:val="20"/>
          <w:szCs w:val="20"/>
        </w:rPr>
        <w:t xml:space="preserve">А.2.2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пленочные материалы для изготовления знаков безопасности и сигнальной разметки могут быть следующих типов:</w:t>
      </w:r>
    </w:p>
    <w:bookmarkEnd w:id="25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1-й тип</w:t>
      </w:r>
      <w:r w:rsidRPr="00D23F3C">
        <w:rPr>
          <w:rFonts w:ascii="Arial" w:hAnsi="Arial" w:cs="Arial"/>
          <w:sz w:val="20"/>
          <w:szCs w:val="20"/>
        </w:rPr>
        <w:t xml:space="preserve">. Пленки со средней интенсивностью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световозвращения</w:t>
      </w:r>
      <w:proofErr w:type="spellEnd"/>
      <w:r w:rsidRPr="00D23F3C">
        <w:rPr>
          <w:rFonts w:ascii="Arial" w:hAnsi="Arial" w:cs="Arial"/>
          <w:sz w:val="20"/>
          <w:szCs w:val="20"/>
        </w:rPr>
        <w:t>, оптическими элементами которых являются сферические линзы (</w:t>
      </w:r>
      <w:proofErr w:type="spellStart"/>
      <w:r w:rsidRPr="00D23F3C">
        <w:rPr>
          <w:rFonts w:ascii="Arial" w:hAnsi="Arial" w:cs="Arial"/>
          <w:sz w:val="20"/>
          <w:szCs w:val="20"/>
        </w:rPr>
        <w:t>микростеклошарики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), находящиеся в прозрачном полимерном слое.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пленочные материалы этого типа применяют, когда знаки безопасности или сигнальную разметку необходимо различать с близкого расстояния при низком уровне фонового освещения;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lastRenderedPageBreak/>
        <w:t>2-й тип</w:t>
      </w:r>
      <w:r w:rsidRPr="00D23F3C">
        <w:rPr>
          <w:rFonts w:ascii="Arial" w:hAnsi="Arial" w:cs="Arial"/>
          <w:sz w:val="20"/>
          <w:szCs w:val="20"/>
        </w:rPr>
        <w:t xml:space="preserve">. Пленки с высокой интенсивностью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световозвращения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состоят из сферических линзовых элементов, заключенных в капсулу, наклеенных на полимерную основу и залитых слоем прозрачного пластика.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пленки 2-го типа характеризуются более высоким коэффициентом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световозвращения</w:t>
      </w:r>
      <w:proofErr w:type="spellEnd"/>
      <w:r w:rsidRPr="00D23F3C">
        <w:rPr>
          <w:rFonts w:ascii="Arial" w:hAnsi="Arial" w:cs="Arial"/>
          <w:sz w:val="20"/>
          <w:szCs w:val="20"/>
        </w:rPr>
        <w:t>, чем пленки 1-го типа, их применяют для изготовления знаков безопасности и сигнальной разметки, наблюдаемых с дальних расстояний или при низком и среднем уровнях фонового освещения;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3-й тип</w:t>
      </w:r>
      <w:r w:rsidRPr="00D23F3C">
        <w:rPr>
          <w:rFonts w:ascii="Arial" w:hAnsi="Arial" w:cs="Arial"/>
          <w:sz w:val="20"/>
          <w:szCs w:val="20"/>
        </w:rPr>
        <w:t xml:space="preserve">. Пленки 3-го типа имеют оптическую систему в виде </w:t>
      </w:r>
      <w:proofErr w:type="spellStart"/>
      <w:r w:rsidRPr="00D23F3C">
        <w:rPr>
          <w:rFonts w:ascii="Arial" w:hAnsi="Arial" w:cs="Arial"/>
          <w:sz w:val="20"/>
          <w:szCs w:val="20"/>
        </w:rPr>
        <w:t>плоскогранных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призматических линз (вид</w:t>
      </w:r>
      <w:proofErr w:type="gramStart"/>
      <w:r w:rsidRPr="00D23F3C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или Б), находящихся в прозрачном полимерном слое.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пленки 3-го типа характеризуются сверхвысоким коэффициентом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световозвращения</w:t>
      </w:r>
      <w:proofErr w:type="spellEnd"/>
      <w:r w:rsidRPr="00D23F3C">
        <w:rPr>
          <w:rFonts w:ascii="Arial" w:hAnsi="Arial" w:cs="Arial"/>
          <w:sz w:val="20"/>
          <w:szCs w:val="20"/>
        </w:rPr>
        <w:t>, их применяют при изготовлении знаков безопасности и сигнальной разметки для особо опасных мест и в случае больших расстояний опознания при любом уровне фонового освещения.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1203"/>
      <w:r w:rsidRPr="00D23F3C">
        <w:rPr>
          <w:rFonts w:ascii="Arial" w:hAnsi="Arial" w:cs="Arial"/>
          <w:sz w:val="20"/>
          <w:szCs w:val="20"/>
        </w:rPr>
        <w:t xml:space="preserve">А.2.3 Коэффициенты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световозвращения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R' пленочных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материалов различных типов должны быть не менее значений, указанных в </w:t>
      </w:r>
      <w:hyperlink w:anchor="sub_1203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таблицах А.4 - А.7.</w:t>
        </w:r>
      </w:hyperlink>
    </w:p>
    <w:bookmarkEnd w:id="25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12031"/>
      <w:r w:rsidRPr="00D23F3C">
        <w:rPr>
          <w:rFonts w:ascii="Arial" w:hAnsi="Arial" w:cs="Arial"/>
          <w:b/>
          <w:bCs/>
          <w:sz w:val="20"/>
          <w:szCs w:val="20"/>
        </w:rPr>
        <w:t>Таблица А.4</w:t>
      </w:r>
    </w:p>
    <w:bookmarkEnd w:id="25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┌──────────┬─────────┬──────────────────────────────────────────────────┐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Угол   │  Угол   │ Минимальные коэффициенты световозвращения R' для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│наблюдения│освещения│пленочных световозвращающих материалов 1-го типа,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альфа   │  бета   │                   кд/(лк х м2)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├──────────────────────────────────────────────────┤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│                       Цвет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├──────────┼─────────┼──────────┬─────────┬─────────┬─────────┬─────────┤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│  Белый   │ Желтый  │ Красный │  Синий  │ Зеленый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0,2°   │ -4°/5°  │    70    │   50    │  14,5   │    4    │   9,0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30°   │    30    │   22    │    6    │   1,7   │   3,5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40°   │    10    │    7    │    2    │   0,5   │   1,5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0,33°   │ -4°/5°  │    50    │   35    │   10    │    2    │    7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30°   │    24    │   16    │    4    │    1    │    3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40°   │    9     │    6    │   1,8   │   0,4   │   1,2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2,0°   │ -4°/5°  │    5     │    3    │   0,8   │   0,2   │   0,6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30°   │   2,5    │   1,5   │   0,4   │   0,1   │   0,3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40°   │   1,5    │   1,0   │   0,3   │  0,06   │   0,2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└──────────┴─────────┴──────────┴─────────┴─────────┴─────────┴─────────┘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12032"/>
      <w:r w:rsidRPr="00D23F3C">
        <w:rPr>
          <w:rFonts w:ascii="Arial" w:hAnsi="Arial" w:cs="Arial"/>
          <w:b/>
          <w:bCs/>
          <w:sz w:val="20"/>
          <w:szCs w:val="20"/>
        </w:rPr>
        <w:t>Таблица А.5</w:t>
      </w:r>
    </w:p>
    <w:bookmarkEnd w:id="25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┌──────────┬─────────┬──────────────────────────────────────────────────┐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Угол   │  Угол   │ Минимальные коэффициенты световозвращения R' для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│наблюдения│освещения│пленочных световозвращающих материалов 2-го типа,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альфа   │  бета   │                   кд/(лк х м2)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├──────────┼─────────┼──────────────────────────────────────────────────┤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│                       Цвет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├──────────┼─────────┼──────────┬─────────┬─────────┬─────────┬─────────┤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│  Белый   │ Желтый  │ Красный │  Синий  │ Зеленый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0,2°   │ -4°/5°  │   250    │   170   │   45    │   20    │   45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30°   │   150    │   100   │   25    │   11    │   25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40°   │   110    │   70    │   16    │    8    │   16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0,33°   │ -4°/5°  │   180    │   122   │   25    │   14    │   21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├─────────┼──────────┼─────────┼─────────┼─────────┼─────────┤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30°   │   100    │   67    │   14    │    7    │   11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40°   │    95    │   64    │   13    │    7    │   11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2,0°   │ -4°/5°  │    5     │    3    │   0,8   │   0,2   │   0,6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30°   │   2,5    │   1,5   │   0,4   │   0,1   │   0,3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├─────────┼──────────┼─────────┼─────────┼─────────┼─────────┤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40°   │   1,5    │    1    │   0,3   │  0,06   │   0,2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└──────────┴─────────┴──────────┴─────────┴─────────┴─────────┴─────────┘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12033"/>
      <w:r w:rsidRPr="00D23F3C">
        <w:rPr>
          <w:rFonts w:ascii="Arial" w:hAnsi="Arial" w:cs="Arial"/>
          <w:b/>
          <w:bCs/>
          <w:sz w:val="20"/>
          <w:szCs w:val="20"/>
        </w:rPr>
        <w:t>Таблица А.6</w:t>
      </w:r>
    </w:p>
    <w:bookmarkEnd w:id="25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Цвет   │  Минимальные коэффициенты световозвращения R' для пленочных световозвращающих материалов типа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                              3(А), кд/(лк х м2)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├─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При угле наблюдения альфа,   │   При угле наблюдения альфа,   │   При угле наблюдения альфа,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равном 0,1°, и угле освещения │ равном 0,2°, и угле освещения  │ равном 0,33°, и угле освещения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бета_1, равном         │         бета_1 равном          │         бета_1, равном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├───────┬───────┬────────┬──────┼────────┬───────┬───────┬───────┼───────┬───────┬───────┬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5   │  20°  │  30°   │ 40°  │   5°   │  20°  │  30°  │  40°  │  5°   │  20°  │  30°  │  40°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Белый   │  850  │  600  │  425   │ 275  │  625   │  450  │  325  │  200  │  425  │  300  │  225  │  150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Желтый  │  550  │  390  │  275   │ 175  │  400   │  290  │  210  │  130  │  275  │  195  │  145  │   95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Красный  │  170  │  120  │   85   │  55  │  125   │  90   │  65   │  40   │  85   │  60   │  45   │   30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Зеленый  │  85   │  60   │   40   │  25  │   60   │  45   │  30   │  20   │  40   │  30   │  20   │   15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Синий   │  55   │  40   │   28   │  18  │   40   │  30   │  20   │  13   │  28   │  20   │  15   │   10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┴───────┴───────┴────────┴──────┴────────┴───────┴───────┴───────┴───────┴───────┴───────┴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</w:t>
      </w:r>
      <w:r w:rsidRPr="00D23F3C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D23F3C">
        <w:rPr>
          <w:rFonts w:ascii="Courier New" w:hAnsi="Courier New" w:cs="Courier New"/>
          <w:noProof/>
          <w:sz w:val="20"/>
          <w:szCs w:val="20"/>
        </w:rPr>
        <w:t xml:space="preserve"> - Для угла наблюдения альфа = 0,33° при углах освещения бета_1  =  5°  (бета_2  =  0°)  отношение│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│максимального и минимального коэффициентов световозвращения должно быть не более чем 2,5:1  при   вращении 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│угле поворота эпсилон от минус 75° до плюс 50° с интервалом в 25°.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8" w:name="sub_12034"/>
      <w:r w:rsidRPr="00D23F3C">
        <w:rPr>
          <w:rFonts w:ascii="Arial" w:hAnsi="Arial" w:cs="Arial"/>
          <w:b/>
          <w:bCs/>
          <w:sz w:val="20"/>
          <w:szCs w:val="20"/>
        </w:rPr>
        <w:t>Таблица А.7</w:t>
      </w:r>
    </w:p>
    <w:bookmarkEnd w:id="25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Цвет   │  Минимальные коэффициенты световозвращения R' для пленочных световозвращающих материалов типа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                              3(Б), кд/(лк х м2)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├─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При угле наблюдения альфа,   │   При угле наблюдения альфа,   │   При угле наблюдения альфа,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│равном 0,33°, и угле освещения │  равном 1°, и угле освещения   │ равном 1,5°, и угле освещения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бета_1 равном         │         бета_1, равном         │         бета_1, равном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├───────┬────────┬───────┬──────┼────────┬───────┬───────┬───────┼───────┬───────┬───────┬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5°   │  20°   │  30°  │ 40°  │   5°   │  20°  │  30°  │  40°  │  5°   │  20°  │  30°  │  40°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─┼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Белый   │  300  │  240   │  165  │  30  │   35   │  30   │  20   │  3,5  │  15   │  13   │   9   │  1,5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─┼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Желтый  │  195  │  155   │  110  │  20  │   23   │  20   │  13   │   2   │  10   │   8   │   6   │   1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─┼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Красный  │  60   │   48   │  33   │  6   │   7    │   6   │   4   │   1   │   3   │  2,5  │   2   │  0,5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─┼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Зеленый  │  30   │   24   │  17   │  3   │  3,5   │   3   │   2   │  0,5  │  1,5  │   1   │  0,5  │   -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─┼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Синий   │  19   │   16   │  11   │  2   │  2,5   │   2   │  1,5  │  0,5  │   1   │  0,5  │  0,5  │   -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┴───────┴────────┴───────┴──────┴────────┴───────┴───────┴───────┴───────┴───────┴───────┴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</w:t>
      </w:r>
      <w:r w:rsidRPr="00D23F3C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│1 Для угла наблюдения альфа = 0,33° при углах освещения бета_1 = 5° (бета_2 = 0°) отношение максимального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│минимального коэффициентов световозвращения должно быть не более чем 2,5:1  при  вращении  в  угле  поворота│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│эпсилон от минус 75° до плюс 50° с интервалом в 25°. 2 Знак "-" в  графах  таблицы  означает,  что  значение│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│коэффициента световозвращения R' до настоящего времени не определено.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1204"/>
      <w:r w:rsidRPr="00D23F3C">
        <w:rPr>
          <w:rFonts w:ascii="Arial" w:hAnsi="Arial" w:cs="Arial"/>
          <w:sz w:val="20"/>
          <w:szCs w:val="20"/>
        </w:rPr>
        <w:t xml:space="preserve">А.2.4 Коэффициент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световозвращения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R' следует измерять при освещении поверхности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световозвращающего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материала стандартным источником света А по ГОСТ 7721, причем углы освещения бета и углы наблюдения альфа должны лежать в одной плоскости.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1205"/>
      <w:bookmarkEnd w:id="259"/>
      <w:r w:rsidRPr="00D23F3C">
        <w:rPr>
          <w:rFonts w:ascii="Arial" w:hAnsi="Arial" w:cs="Arial"/>
          <w:sz w:val="20"/>
          <w:szCs w:val="20"/>
        </w:rPr>
        <w:t xml:space="preserve">А.2.5 Коэффициенты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световозвращения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R'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материалов после нанесения на их поверхность графического изображения должны составлять не менее 80% значений, указанных в </w:t>
      </w:r>
      <w:hyperlink w:anchor="sub_1203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таблицах А.4 - А.7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1206"/>
      <w:bookmarkEnd w:id="260"/>
      <w:r w:rsidRPr="00D23F3C">
        <w:rPr>
          <w:rFonts w:ascii="Arial" w:hAnsi="Arial" w:cs="Arial"/>
          <w:sz w:val="20"/>
          <w:szCs w:val="20"/>
        </w:rPr>
        <w:t xml:space="preserve">А.2.6 Гарантийный срок пленочных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материалов 1-го типа при соблюдении условий монтажа и эксплуатации должен составлять не менее трех лет. К моменту окончания гарантийного срока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пленки должны сохранять коэффициенты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световозвращения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не менее 50% значений, приведенных в </w:t>
      </w:r>
      <w:hyperlink w:anchor="sub_1203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А.4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1207"/>
      <w:bookmarkEnd w:id="261"/>
      <w:r w:rsidRPr="00D23F3C">
        <w:rPr>
          <w:rFonts w:ascii="Arial" w:hAnsi="Arial" w:cs="Arial"/>
          <w:sz w:val="20"/>
          <w:szCs w:val="20"/>
        </w:rPr>
        <w:t xml:space="preserve">А.2.7 Гарантийный срок пленочных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материалов 2-го типа при соблюдении условий монтажа и эксплуатации должен составлять не менее пяти лет. К моменту окончания гарантийного срока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пленки должны сохранять коэффициенты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световозвращения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не менее 50% значений, приведенных в </w:t>
      </w:r>
      <w:hyperlink w:anchor="sub_12032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А.5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1208"/>
      <w:bookmarkEnd w:id="262"/>
      <w:r w:rsidRPr="00D23F3C">
        <w:rPr>
          <w:rFonts w:ascii="Arial" w:hAnsi="Arial" w:cs="Arial"/>
          <w:sz w:val="20"/>
          <w:szCs w:val="20"/>
        </w:rPr>
        <w:t xml:space="preserve">А.2.8 Гарантийный срок пленочных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материалов 3-го типа при соблюдении условий монтажа и эксплуатации должен составлять не менее семи лет. К моменту окончания гарантийного срока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пленки должны сохранять коэффициенты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световозвращения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не менее 50% значений, указанных в </w:t>
      </w:r>
      <w:hyperlink w:anchor="sub_12033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таблицах А.6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12034" w:history="1">
        <w:r w:rsidRPr="00D23F3C">
          <w:rPr>
            <w:rFonts w:ascii="Arial" w:hAnsi="Arial" w:cs="Arial"/>
            <w:sz w:val="20"/>
            <w:szCs w:val="20"/>
            <w:u w:val="single"/>
          </w:rPr>
          <w:t>А.7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4" w:name="sub_1209"/>
      <w:bookmarkEnd w:id="263"/>
      <w:r w:rsidRPr="00D23F3C">
        <w:rPr>
          <w:rFonts w:ascii="Arial" w:hAnsi="Arial" w:cs="Arial"/>
          <w:sz w:val="20"/>
          <w:szCs w:val="20"/>
        </w:rPr>
        <w:t xml:space="preserve">А.2.9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Световозвращающие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лакокрасочные материалы (растворы или расплавы), содержащие оптические элементы, белого и желтого цветов должны иметь коэффициенты </w:t>
      </w:r>
      <w:proofErr w:type="spellStart"/>
      <w:r w:rsidRPr="00D23F3C">
        <w:rPr>
          <w:rFonts w:ascii="Arial" w:hAnsi="Arial" w:cs="Arial"/>
          <w:sz w:val="20"/>
          <w:szCs w:val="20"/>
        </w:rPr>
        <w:t>световозвращения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R' не менее 13 </w:t>
      </w:r>
      <w:proofErr w:type="spellStart"/>
      <w:r w:rsidRPr="00D23F3C">
        <w:rPr>
          <w:rFonts w:ascii="Arial" w:hAnsi="Arial" w:cs="Arial"/>
          <w:sz w:val="20"/>
          <w:szCs w:val="20"/>
        </w:rPr>
        <w:t>мкд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(лк </w:t>
      </w:r>
      <w:proofErr w:type="spell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r w:rsidRPr="00D23F3C">
        <w:rPr>
          <w:rFonts w:ascii="Arial" w:hAnsi="Arial" w:cs="Arial"/>
          <w:sz w:val="20"/>
          <w:szCs w:val="20"/>
        </w:rPr>
        <w:t> м</w:t>
      </w:r>
      <w:proofErr w:type="gramStart"/>
      <w:r w:rsidRPr="00D23F3C">
        <w:rPr>
          <w:rFonts w:ascii="Arial" w:hAnsi="Arial" w:cs="Arial"/>
          <w:sz w:val="20"/>
          <w:szCs w:val="20"/>
        </w:rPr>
        <w:t>2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), при угле наблюдения альфа = 1,5°, углах освещения бета_1 = -86,5°, бета_2 = 0° и угле поворота </w:t>
      </w:r>
      <w:proofErr w:type="spellStart"/>
      <w:r w:rsidRPr="00D23F3C">
        <w:rPr>
          <w:rFonts w:ascii="Arial" w:hAnsi="Arial" w:cs="Arial"/>
          <w:sz w:val="20"/>
          <w:szCs w:val="20"/>
        </w:rPr>
        <w:t>эпсилон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= 0°.</w:t>
      </w:r>
    </w:p>
    <w:bookmarkEnd w:id="26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65" w:name="sub_2000"/>
      <w:r w:rsidRPr="00D23F3C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D23F3C">
        <w:rPr>
          <w:rFonts w:ascii="Arial" w:hAnsi="Arial" w:cs="Arial"/>
          <w:b/>
          <w:bCs/>
          <w:sz w:val="20"/>
          <w:szCs w:val="20"/>
        </w:rPr>
        <w:t xml:space="preserve"> Б</w:t>
      </w:r>
      <w:proofErr w:type="gramEnd"/>
    </w:p>
    <w:bookmarkEnd w:id="26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Колориметрические и фотометрические характеристики сигнальных и контрастных цветов фотолюминесцентных материалов</w:t>
      </w: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847975" cy="35814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66" w:name="sub_2001"/>
      <w:r w:rsidRPr="00D23F3C">
        <w:rPr>
          <w:rFonts w:ascii="Arial" w:hAnsi="Arial" w:cs="Arial"/>
          <w:sz w:val="20"/>
          <w:szCs w:val="20"/>
        </w:rPr>
        <w:lastRenderedPageBreak/>
        <w:t xml:space="preserve">"Рисунок Б.1. Допустимые области цветности сигнальных и контрастных цветов фотолюминесцентных материалов на стандартном цветовом графике </w:t>
      </w:r>
      <w:proofErr w:type="spell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r w:rsidRPr="00D23F3C">
        <w:rPr>
          <w:rFonts w:ascii="Arial" w:hAnsi="Arial" w:cs="Arial"/>
          <w:sz w:val="20"/>
          <w:szCs w:val="20"/>
        </w:rPr>
        <w:t>, у МКО 1931 г."</w:t>
      </w:r>
    </w:p>
    <w:bookmarkEnd w:id="26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67" w:name="sub_2100"/>
      <w:r w:rsidRPr="00D23F3C">
        <w:rPr>
          <w:rFonts w:ascii="Arial" w:hAnsi="Arial" w:cs="Arial"/>
          <w:b/>
          <w:bCs/>
          <w:sz w:val="20"/>
          <w:szCs w:val="20"/>
        </w:rPr>
        <w:t>Б.1 Колориметрические характеристики фотолюминесцентных материалов, знаков безопасности и сигнальной разметки на их основе</w:t>
      </w:r>
    </w:p>
    <w:bookmarkEnd w:id="26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2101"/>
      <w:proofErr w:type="gramStart"/>
      <w:r w:rsidRPr="00D23F3C">
        <w:rPr>
          <w:rFonts w:ascii="Arial" w:hAnsi="Arial" w:cs="Arial"/>
          <w:sz w:val="20"/>
          <w:szCs w:val="20"/>
        </w:rPr>
        <w:t xml:space="preserve">Б.1.1 Координаты цветности </w:t>
      </w:r>
      <w:proofErr w:type="spell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, у сигнальных и контрастных цветов фотолюминесцентных материалов, знаков безопасности и сигнальной разметки на их основе должны соответствовать координатам цветности </w:t>
      </w:r>
      <w:proofErr w:type="spell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r w:rsidRPr="00D23F3C">
        <w:rPr>
          <w:rFonts w:ascii="Arial" w:hAnsi="Arial" w:cs="Arial"/>
          <w:sz w:val="20"/>
          <w:szCs w:val="20"/>
        </w:rPr>
        <w:t>, у допустимых цветовых областей стандартного графика (</w:t>
      </w:r>
      <w:hyperlink w:anchor="sub_200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рисунок Б.1</w:t>
        </w:r>
      </w:hyperlink>
      <w:r w:rsidRPr="00D23F3C">
        <w:rPr>
          <w:rFonts w:ascii="Arial" w:hAnsi="Arial" w:cs="Arial"/>
          <w:sz w:val="20"/>
          <w:szCs w:val="20"/>
        </w:rPr>
        <w:t xml:space="preserve">), значения угловых точек которых приведены в </w:t>
      </w:r>
      <w:hyperlink w:anchor="sub_210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Б.1</w:t>
        </w:r>
      </w:hyperlink>
      <w:r w:rsidRPr="00D23F3C">
        <w:rPr>
          <w:rFonts w:ascii="Arial" w:hAnsi="Arial" w:cs="Arial"/>
          <w:sz w:val="20"/>
          <w:szCs w:val="20"/>
        </w:rPr>
        <w:t>.</w:t>
      </w:r>
      <w:proofErr w:type="gramEnd"/>
    </w:p>
    <w:bookmarkEnd w:id="26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Коэффициенты яркости бета должны быть не менее значений, указанных в </w:t>
      </w:r>
      <w:hyperlink w:anchor="sub_210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Б.1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21011"/>
      <w:r w:rsidRPr="00D23F3C">
        <w:rPr>
          <w:rFonts w:ascii="Arial" w:hAnsi="Arial" w:cs="Arial"/>
          <w:b/>
          <w:bCs/>
          <w:sz w:val="20"/>
          <w:szCs w:val="20"/>
        </w:rPr>
        <w:t>Таблица Б.1</w:t>
      </w:r>
      <w:r w:rsidRPr="00D23F3C">
        <w:rPr>
          <w:rFonts w:ascii="Arial" w:hAnsi="Arial" w:cs="Arial"/>
          <w:sz w:val="20"/>
          <w:szCs w:val="20"/>
        </w:rPr>
        <w:t xml:space="preserve"> - Значения координат цветности </w:t>
      </w:r>
      <w:proofErr w:type="spellStart"/>
      <w:proofErr w:type="gram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proofErr w:type="gramEnd"/>
      <w:r w:rsidRPr="00D23F3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23F3C">
        <w:rPr>
          <w:rFonts w:ascii="Arial" w:hAnsi="Arial" w:cs="Arial"/>
          <w:sz w:val="20"/>
          <w:szCs w:val="20"/>
        </w:rPr>
        <w:t>у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угловых точек допустимых цветовых областей сигнальных и контрастных цветов и минимальные значения коэффициента яркости бета для фотолюминесцентных материалов, знаков безопасности и сигнальной разметки на их основе</w:t>
      </w:r>
    </w:p>
    <w:bookmarkEnd w:id="26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┌──────────┬─────────┬────────────────────────────────┬─────────────────┐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Цвет   │Обозначе-│Номера угловых точек и значение │   Коэффициент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ние   │      координат цветности       │  яркости бета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│координат├────────┬───────┬───────┬───────┤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│цветности│   1    │   2   │   3   │   4   │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├──────────┼─────────┼────────┼───────┼───────┼───────┼─────────────────┤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Красный  │    x    │ 0,735  │ 0,681 │ 0,579 │ 0,655 │     &gt; 0,30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у    │ 0,265  │ 0,239 │ 0,341 │ 0,345 │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├──────────┼─────────┼────────┼───────┼───────┼───────┼─────────────────┤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Желтый  │    x    │ 0,545  │ 0,494 │ 0,444 │ 0,481 │     &gt; 0,80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у    │ 0,454  │ 0,426 │ 0,476 │ 0,518 │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├──────────┼─────────┼────────┼───────┼───────┼───────┼─────────────────┤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Зеленый  │    x    │ 0,201  │ 0,285 │ 0,170 │ 0,026 │     &gt; 0,40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у    │ 0,776  │ 0,441 │ 0,364 │ 0,399 │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├──────────┼─────────┼────────┼───────┼───────┼───────┼─────────────────┤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Синий   │    x    │ 0,094  │ 0,172 │ 0,210 │ 0,137 │     &gt; 0,05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у    │ 0,125  │ 0,198 │ 0,160 │ 0,038 │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├──────────┼─────────┼────────┼───────┼───────┼───────┼─────────────────┤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Белый   │    x    │ 0,350  │ 0,305 │ 0,295 │ 0,340 │     &gt; 0,95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у    │ 0,360  │ 0,315 │ 0,325 │ 0,370 │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├──────────┼─────────┼────────┼───────┼───────┼───────┼─────────────────┤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Черный  │    x    │ 0,385  │ 0,300 │ 0,260 │ 0,345 │        -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у    │ 0,355  │ 0,270 │ 0,310 │ 0,395 │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├──────────┴─────────┴────────┴───────┴───────┴───────┴─────────────────┤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</w:t>
      </w:r>
      <w:r w:rsidRPr="00D23F3C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│1 Значения, приведенные на </w:t>
      </w:r>
      <w:hyperlink w:anchor="sub_200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рисунке Б.1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и в  </w:t>
      </w:r>
      <w:hyperlink w:anchor="sub_210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таблице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>, даны при геометрии│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│измерения 45°/0°, освещении стандартным источником света D_65  по  ГОСТ│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│7721, в стандартной колориметрической системе XYZ 1931 г.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│2 Коэффициент яркости бета определяют как отношение координаты цвета  Y│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│к координате цвета идеального рассеивателя Y_0 (бета = Y/Y_0).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2102"/>
      <w:r w:rsidRPr="00D23F3C">
        <w:rPr>
          <w:rFonts w:ascii="Arial" w:hAnsi="Arial" w:cs="Arial"/>
          <w:sz w:val="20"/>
          <w:szCs w:val="20"/>
        </w:rPr>
        <w:t xml:space="preserve">Б.1.2 Для фотолюминесцентных красного (красно-оранжевого) и желтовато-белого цветов установлены предпочтительные малые цветовые области в соответствии со значениями координат цветности </w:t>
      </w:r>
      <w:proofErr w:type="spellStart"/>
      <w:proofErr w:type="gram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proofErr w:type="gramEnd"/>
      <w:r w:rsidRPr="00D23F3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23F3C">
        <w:rPr>
          <w:rFonts w:ascii="Arial" w:hAnsi="Arial" w:cs="Arial"/>
          <w:sz w:val="20"/>
          <w:szCs w:val="20"/>
        </w:rPr>
        <w:t>у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малых областей по </w:t>
      </w:r>
      <w:hyperlink w:anchor="sub_2102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Б.2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27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Предпочтительные малые цветовые области установлены в целях повышения гарантии стабильности фотолюминесцентных красных (красно-оранжевых) и белых цветов в условиях эксплуатации.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21021"/>
      <w:r w:rsidRPr="00D23F3C">
        <w:rPr>
          <w:rFonts w:ascii="Arial" w:hAnsi="Arial" w:cs="Arial"/>
          <w:b/>
          <w:bCs/>
          <w:sz w:val="20"/>
          <w:szCs w:val="20"/>
        </w:rPr>
        <w:t>Таблица Б.2</w:t>
      </w:r>
      <w:r w:rsidRPr="00D23F3C">
        <w:rPr>
          <w:rFonts w:ascii="Arial" w:hAnsi="Arial" w:cs="Arial"/>
          <w:sz w:val="20"/>
          <w:szCs w:val="20"/>
        </w:rPr>
        <w:t xml:space="preserve"> - Значения координат цветности угловых точек </w:t>
      </w:r>
      <w:proofErr w:type="spellStart"/>
      <w:proofErr w:type="gram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proofErr w:type="gramEnd"/>
      <w:r w:rsidRPr="00D23F3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23F3C">
        <w:rPr>
          <w:rFonts w:ascii="Arial" w:hAnsi="Arial" w:cs="Arial"/>
          <w:sz w:val="20"/>
          <w:szCs w:val="20"/>
        </w:rPr>
        <w:t>у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малых цветовых областей для фотолюминесцентных материалов, знаков безопасности и сигнальной разметки на их основе</w:t>
      </w:r>
    </w:p>
    <w:bookmarkEnd w:id="27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┌──────────────┬───────────┬────────────────────────────────────────────┐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Цвет     │Обозначение│ Номера угловых точек и значение координат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координат │                 цветности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        │ цветности │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├──────────┬──────────┬───────────┬──────────┤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│    1     │    2     │     3     │    4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├──────────────┼───────────┼──────────┼──────────┼───────────┼──────────┤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Красный    │     x     │  0,690   │  0,595   │   0,535   │  0,610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│(красно-оран- │     у     │  0,310   │  0,315   │   0,375   │  0,390   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жевый)    │           │          │          │           │          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├──────────────┼───────────┼──────────┼──────────┼───────────┼──────────┤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│Желтовато-бе- │     x     │  0,390   │  0,320   │   0,320   │    -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лый      │     у     │  0,410   │  0,340   │   0,410   │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├──────────────┴───────────┴──────────┴──────────┴───────────┴──────────┤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</w:t>
      </w:r>
      <w:r w:rsidRPr="00D23F3C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D23F3C">
        <w:rPr>
          <w:rFonts w:ascii="Courier New" w:hAnsi="Courier New" w:cs="Courier New"/>
          <w:noProof/>
          <w:sz w:val="20"/>
          <w:szCs w:val="20"/>
        </w:rPr>
        <w:t xml:space="preserve"> - Значения, приведенные на </w:t>
      </w:r>
      <w:hyperlink w:anchor="sub_200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рисунке Б.1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и в </w:t>
      </w:r>
      <w:hyperlink w:anchor="sub_2102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таблице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>, даны при│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│геометрии измерения 45°/0°, освещении стандартным источником света D_65│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│по ГОСТ 7721, в стандартной колориметрической системе XYZ 1931 г.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2103"/>
      <w:r w:rsidRPr="00D23F3C">
        <w:rPr>
          <w:rFonts w:ascii="Arial" w:hAnsi="Arial" w:cs="Arial"/>
          <w:sz w:val="20"/>
          <w:szCs w:val="20"/>
        </w:rPr>
        <w:t xml:space="preserve">Б.1.3 Измерение координат цветности </w:t>
      </w:r>
      <w:proofErr w:type="spellStart"/>
      <w:proofErr w:type="gramStart"/>
      <w:r w:rsidRPr="00D23F3C">
        <w:rPr>
          <w:rFonts w:ascii="Arial" w:hAnsi="Arial" w:cs="Arial"/>
          <w:sz w:val="20"/>
          <w:szCs w:val="20"/>
        </w:rPr>
        <w:t>х</w:t>
      </w:r>
      <w:proofErr w:type="spellEnd"/>
      <w:proofErr w:type="gramEnd"/>
      <w:r w:rsidRPr="00D23F3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23F3C">
        <w:rPr>
          <w:rFonts w:ascii="Arial" w:hAnsi="Arial" w:cs="Arial"/>
          <w:sz w:val="20"/>
          <w:szCs w:val="20"/>
        </w:rPr>
        <w:t>у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и определение коэффициентов яркости бета фотолюминесцентных материалов, знаков безопасности и сигнальной разметки следует проводить спектрофотометром или колориметром.</w:t>
      </w:r>
    </w:p>
    <w:bookmarkEnd w:id="27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73" w:name="sub_2200"/>
      <w:r w:rsidRPr="00D23F3C">
        <w:rPr>
          <w:rFonts w:ascii="Arial" w:hAnsi="Arial" w:cs="Arial"/>
          <w:b/>
          <w:bCs/>
          <w:sz w:val="20"/>
          <w:szCs w:val="20"/>
        </w:rPr>
        <w:t>Б.2 Фотометрические характеристики фотолюминесцентных материалов, знаков безопасности и сигнальной разметки на их основе</w:t>
      </w:r>
    </w:p>
    <w:bookmarkEnd w:id="27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4" w:name="sub_2201"/>
      <w:r w:rsidRPr="00D23F3C">
        <w:rPr>
          <w:rFonts w:ascii="Arial" w:hAnsi="Arial" w:cs="Arial"/>
          <w:sz w:val="20"/>
          <w:szCs w:val="20"/>
        </w:rPr>
        <w:t>Б.2.1 Фотолюминесцентные материалы, знаки безопасности и сигнальная разметка на их основе должны иметь следующие характеристики фотометрических свойств:</w:t>
      </w:r>
    </w:p>
    <w:bookmarkEnd w:id="27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яркость свечения через 10 мин после отключения источника света - не менее 20 </w:t>
      </w:r>
      <w:proofErr w:type="spellStart"/>
      <w:r w:rsidRPr="00D23F3C">
        <w:rPr>
          <w:rFonts w:ascii="Arial" w:hAnsi="Arial" w:cs="Arial"/>
          <w:sz w:val="20"/>
          <w:szCs w:val="20"/>
        </w:rPr>
        <w:t>мкд</w:t>
      </w:r>
      <w:proofErr w:type="spellEnd"/>
      <w:r w:rsidRPr="00D23F3C">
        <w:rPr>
          <w:rFonts w:ascii="Arial" w:hAnsi="Arial" w:cs="Arial"/>
          <w:sz w:val="20"/>
          <w:szCs w:val="20"/>
        </w:rPr>
        <w:t>/м</w:t>
      </w:r>
      <w:proofErr w:type="gramStart"/>
      <w:r w:rsidRPr="00D23F3C">
        <w:rPr>
          <w:rFonts w:ascii="Arial" w:hAnsi="Arial" w:cs="Arial"/>
          <w:sz w:val="20"/>
          <w:szCs w:val="20"/>
        </w:rPr>
        <w:t>2</w:t>
      </w:r>
      <w:proofErr w:type="gramEnd"/>
      <w:r w:rsidRPr="00D23F3C">
        <w:rPr>
          <w:rFonts w:ascii="Arial" w:hAnsi="Arial" w:cs="Arial"/>
          <w:sz w:val="20"/>
          <w:szCs w:val="20"/>
        </w:rPr>
        <w:t>;.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яркость свечения через 60 мин после отключения источника света - не менее 2,8 </w:t>
      </w:r>
      <w:proofErr w:type="spellStart"/>
      <w:r w:rsidRPr="00D23F3C">
        <w:rPr>
          <w:rFonts w:ascii="Arial" w:hAnsi="Arial" w:cs="Arial"/>
          <w:sz w:val="20"/>
          <w:szCs w:val="20"/>
        </w:rPr>
        <w:t>мкд</w:t>
      </w:r>
      <w:proofErr w:type="spellEnd"/>
      <w:r w:rsidRPr="00D23F3C">
        <w:rPr>
          <w:rFonts w:ascii="Arial" w:hAnsi="Arial" w:cs="Arial"/>
          <w:sz w:val="20"/>
          <w:szCs w:val="20"/>
        </w:rPr>
        <w:t>/м</w:t>
      </w:r>
      <w:proofErr w:type="gramStart"/>
      <w:r w:rsidRPr="00D23F3C">
        <w:rPr>
          <w:rFonts w:ascii="Arial" w:hAnsi="Arial" w:cs="Arial"/>
          <w:sz w:val="20"/>
          <w:szCs w:val="20"/>
        </w:rPr>
        <w:t>2</w:t>
      </w:r>
      <w:proofErr w:type="gramEnd"/>
      <w:r w:rsidRPr="00D23F3C">
        <w:rPr>
          <w:rFonts w:ascii="Arial" w:hAnsi="Arial" w:cs="Arial"/>
          <w:sz w:val="20"/>
          <w:szCs w:val="20"/>
        </w:rPr>
        <w:t>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длительность послесвечения - не менее 220 мин;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цвет послесвечения - желто-зеленый или белый.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75" w:name="sub_3000"/>
      <w:r w:rsidRPr="00D23F3C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D23F3C">
        <w:rPr>
          <w:rFonts w:ascii="Arial" w:hAnsi="Arial" w:cs="Arial"/>
          <w:b/>
          <w:bCs/>
          <w:sz w:val="20"/>
          <w:szCs w:val="20"/>
        </w:rPr>
        <w:t xml:space="preserve"> В</w:t>
      </w:r>
      <w:proofErr w:type="gramEnd"/>
    </w:p>
    <w:bookmarkEnd w:id="27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Условия выбора и воспроизведения несветящихся материалов сигнальных и контрастных цветов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3001"/>
      <w:r w:rsidRPr="00D23F3C">
        <w:rPr>
          <w:rFonts w:ascii="Arial" w:hAnsi="Arial" w:cs="Arial"/>
          <w:sz w:val="20"/>
          <w:szCs w:val="20"/>
        </w:rPr>
        <w:t xml:space="preserve">В.1 Указанные в </w:t>
      </w:r>
      <w:hyperlink w:anchor="sub_30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В.1</w:t>
        </w:r>
      </w:hyperlink>
      <w:r w:rsidRPr="00D23F3C">
        <w:rPr>
          <w:rFonts w:ascii="Arial" w:hAnsi="Arial" w:cs="Arial"/>
          <w:sz w:val="20"/>
          <w:szCs w:val="20"/>
        </w:rPr>
        <w:t xml:space="preserve"> стандартные образцы цветов из наиболее распространенных отечественных и зарубежных наборов цветов рекомендуется использовать при выборе или воспроизведении (реализации) сигнальных и контрастных цветов в несветящихся материалах, знаках безопасности и сигнальной разметке.</w:t>
      </w:r>
    </w:p>
    <w:bookmarkEnd w:id="27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По результатам измерений, проведенных в соответствии с </w:t>
      </w:r>
      <w:hyperlink w:anchor="sub_1103" w:history="1">
        <w:r w:rsidRPr="00D23F3C">
          <w:rPr>
            <w:rFonts w:ascii="Arial" w:hAnsi="Arial" w:cs="Arial"/>
            <w:sz w:val="20"/>
            <w:szCs w:val="20"/>
            <w:u w:val="single"/>
          </w:rPr>
          <w:t>А.1.3</w:t>
        </w:r>
      </w:hyperlink>
      <w:r w:rsidRPr="00D23F3C">
        <w:rPr>
          <w:rFonts w:ascii="Arial" w:hAnsi="Arial" w:cs="Arial"/>
          <w:sz w:val="20"/>
          <w:szCs w:val="20"/>
        </w:rPr>
        <w:t xml:space="preserve">, указанные стандартные образцы имеют колориметрические характеристики в соответствии с требованиями, установленными в </w:t>
      </w:r>
      <w:hyperlink w:anchor="sub_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 А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3011"/>
      <w:r w:rsidRPr="00D23F3C">
        <w:rPr>
          <w:rFonts w:ascii="Arial" w:hAnsi="Arial" w:cs="Arial"/>
          <w:b/>
          <w:bCs/>
          <w:sz w:val="20"/>
          <w:szCs w:val="20"/>
        </w:rPr>
        <w:t>Таблица В.1</w:t>
      </w:r>
      <w:r w:rsidRPr="00D23F3C">
        <w:rPr>
          <w:rFonts w:ascii="Arial" w:hAnsi="Arial" w:cs="Arial"/>
          <w:sz w:val="20"/>
          <w:szCs w:val="20"/>
        </w:rPr>
        <w:t xml:space="preserve"> - Стандартные образцы цветов из отечественных и зарубежных наборов цветов с колориметрическими характеристиками, отвечающими требованиям к сигнальным и контрастным цветам</w:t>
      </w:r>
    </w:p>
    <w:bookmarkEnd w:id="27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│Сигнальный│               Обозначение стандартных образцов цветов в наборах цветов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цвет   │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├──────────────┬────────────┬────────────┬───────────┬──────────────┬───────────────────┤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Атлас     │ Картотека  │  Цветовой  │   Атлас   │ Атлас цветов │  Руководство по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стандартных  │  образцов  │  регистр   │  цветов   │восьмикрасоч- │ рецептурам цветов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 xml:space="preserve">│          │образцов цвета│ (эталонов) │стандартных │ Манселла  │ ной системы  │    Pantone </w:t>
      </w:r>
      <w:hyperlink w:anchor="sub_13007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[7]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 xml:space="preserve">│          │ (образцовая  │   цвета    │  образцов  │    </w:t>
      </w:r>
      <w:hyperlink w:anchor="sub_13005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[5]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  │   смешения   │                   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          │мера) АЦ-1000 │лакокрасоч- │ цвета RAL  │           │ "Радуга" </w:t>
      </w:r>
      <w:hyperlink w:anchor="sub_13006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[6]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│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          │     </w:t>
      </w:r>
      <w:hyperlink w:anchor="sub_13003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[3]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    │    ных     │    </w:t>
      </w:r>
      <w:hyperlink w:anchor="sub_13004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[4]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   │           │              │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     │ материалов │            │           │              │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     │ТУ 6-10-1449│            │           │              │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┼────────────┼────────────┼───────────┼──────────────┼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Красный  │   1.6 2/2    │    11</w:t>
      </w:r>
      <w:hyperlink w:anchor="sub_311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   │  RAL 3020  │ 7.5 R4/14 │      -       │Pantone Warm Red С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┼────────────┼────────────┼───────────┼──────────────┼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Желтый  │      -       │    220     │ RAL 1023</w:t>
      </w:r>
      <w:hyperlink w:anchor="sub_311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│5 Y 8.5/14 │   22 - 3</w:t>
      </w:r>
      <w:hyperlink w:anchor="sub_311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  │   Pantone 109 С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┼────────────┼────────────┼───────────┼──────────────┼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Зеленый  │   7.5 2/2    │    385     │ RAL 6024</w:t>
      </w:r>
      <w:hyperlink w:anchor="sub_311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│  5 G4/8   │      -       │  Pantone 3415 С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┼────────────┼────────────┼───────────┼──────────────┼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Синий   │    12 4/2    │     -      │  RAL 5005  │2.5 РВ 3/10│     03-6     │   Pantone 301 С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┼────────────┼────────────┼───────────┼──────────────┼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Белый   │      -       │     -      │  RAL 9003  │    9.5    │      -       │         -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┼────────────┼────────────┼───────────┼──────────────┼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Черный  │     2/8      │    800     │  RAL 9004  │     1     │     37-7     │         -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┴──────────────┴────────────┴────────────┴───────────┴──────────────┴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8" w:name="sub_31111"/>
      <w:r w:rsidRPr="00D23F3C">
        <w:rPr>
          <w:rFonts w:ascii="Courier New" w:hAnsi="Courier New" w:cs="Courier New"/>
          <w:noProof/>
          <w:sz w:val="20"/>
          <w:szCs w:val="20"/>
        </w:rPr>
        <w:t>│</w:t>
      </w:r>
      <w:r w:rsidRPr="00D23F3C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D23F3C">
        <w:rPr>
          <w:rFonts w:ascii="Courier New" w:hAnsi="Courier New" w:cs="Courier New"/>
          <w:noProof/>
          <w:sz w:val="20"/>
          <w:szCs w:val="20"/>
        </w:rPr>
        <w:t xml:space="preserve"> - Знаком "*" отмечены те образцы стандартных цветов, координаты цветности х, у  которых│</w:t>
      </w:r>
    </w:p>
    <w:bookmarkEnd w:id="27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│находятся в границах предпочтительных малых цветовых областей (</w:t>
      </w:r>
      <w:hyperlink w:anchor="sub_100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рисунок А.1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и </w:t>
      </w:r>
      <w:hyperlink w:anchor="sub_1104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таблица А.2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>).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79" w:name="sub_4000"/>
      <w:r w:rsidRPr="00D23F3C">
        <w:rPr>
          <w:rFonts w:ascii="Arial" w:hAnsi="Arial" w:cs="Arial"/>
          <w:b/>
          <w:bCs/>
          <w:sz w:val="20"/>
          <w:szCs w:val="20"/>
        </w:rPr>
        <w:t>Приложение Г</w:t>
      </w:r>
    </w:p>
    <w:bookmarkEnd w:id="27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Запрещающие знаки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0" w:name="sub_4001"/>
      <w:r w:rsidRPr="00D23F3C">
        <w:rPr>
          <w:rFonts w:ascii="Arial" w:hAnsi="Arial" w:cs="Arial"/>
          <w:b/>
          <w:bCs/>
          <w:sz w:val="20"/>
          <w:szCs w:val="20"/>
        </w:rPr>
        <w:t>Таблица Г.1</w:t>
      </w:r>
    </w:p>
    <w:bookmarkEnd w:id="28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┌──────┬────────────────────┬───────────────────┬───────────────────────┐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Код  │  Цветографическое  │Смысловое значение │   Место размещения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│знака │    изображение     │                   │     (установки) 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    рекомендации по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      применению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1" w:name="sub_4011"/>
      <w:r w:rsidRPr="00D23F3C">
        <w:rPr>
          <w:rFonts w:ascii="Courier New" w:hAnsi="Courier New" w:cs="Courier New"/>
          <w:noProof/>
          <w:sz w:val="20"/>
          <w:szCs w:val="20"/>
        </w:rPr>
        <w:t>│ Р 01 │ Графический объект │Запрещается курить │Использовать,     когда│</w:t>
      </w:r>
    </w:p>
    <w:bookmarkEnd w:id="28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Р 01.     │                   │курение   может   стать│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│Запрещается курить" │                   │причиной пожара.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│На  дверях   и   стенах│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│помещений,    участках,│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│где имеются  горючие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│легковоспламеняющиеся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│вещества,         или 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│помещениях, где  курить│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│запрещается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2" w:name="sub_4012"/>
      <w:bookmarkStart w:id="283" w:name="sub_14"/>
      <w:r w:rsidRPr="00D23F3C">
        <w:rPr>
          <w:rFonts w:ascii="Courier New" w:hAnsi="Courier New" w:cs="Courier New"/>
          <w:noProof/>
          <w:sz w:val="20"/>
          <w:szCs w:val="20"/>
        </w:rPr>
        <w:t>│ Р 02 │ Графический объект │    Запрещается    │Использовать,     когда│</w:t>
      </w:r>
    </w:p>
    <w:bookmarkEnd w:id="282"/>
    <w:bookmarkEnd w:id="28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Р 02.     │   пользоваться    │открытый        огонь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Запрещается     │ открытым огнем и  │курение   могут   стать│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пользоваться    │      курить       │причиной пожара.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открытым огнем и  │                   │На   входных    дверях,│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курить"       │                   │стенах       помещений,│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│участках,       рабочих│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│местах,       емкостях,│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│производственной таре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4" w:name="sub_4013"/>
      <w:r w:rsidRPr="00D23F3C">
        <w:rPr>
          <w:rFonts w:ascii="Courier New" w:hAnsi="Courier New" w:cs="Courier New"/>
          <w:noProof/>
          <w:sz w:val="20"/>
          <w:szCs w:val="20"/>
        </w:rPr>
        <w:t>│ Р 03 │ Графический объект │  Проход запрещен  │У входа в опасные зоны,│</w:t>
      </w:r>
    </w:p>
    <w:bookmarkEnd w:id="28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"Знак Р 03. Проход │                   │помещения,  участки 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запрещен"      │                   │др.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5" w:name="sub_4014"/>
      <w:bookmarkStart w:id="286" w:name="sub_15"/>
      <w:r w:rsidRPr="00D23F3C">
        <w:rPr>
          <w:rFonts w:ascii="Courier New" w:hAnsi="Courier New" w:cs="Courier New"/>
          <w:noProof/>
          <w:sz w:val="20"/>
          <w:szCs w:val="20"/>
        </w:rPr>
        <w:t>│ Р 04 │ Графический объект │Запрещается тушить │В  местах  расположения│</w:t>
      </w:r>
    </w:p>
    <w:bookmarkEnd w:id="285"/>
    <w:bookmarkEnd w:id="28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Р 04.     │       водой       │электрооборудования,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Запрещается тушить │                   │складах    и     других│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водой"       │                   │местах,   где    нельзя│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│применять   воду    при│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│тушении   горения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│пожара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7" w:name="sub_4015"/>
      <w:r w:rsidRPr="00D23F3C">
        <w:rPr>
          <w:rFonts w:ascii="Courier New" w:hAnsi="Courier New" w:cs="Courier New"/>
          <w:noProof/>
          <w:sz w:val="20"/>
          <w:szCs w:val="20"/>
        </w:rPr>
        <w:t>│ Р 05 │ Графический объект │    Запрещается    │На          техническом│</w:t>
      </w:r>
    </w:p>
    <w:bookmarkEnd w:id="28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Р 05.     │  использовать в   │водопроводе и  емкостях│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Запрещается     │ качестве питьевой │с технической водой, не│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│   использовать в   │       воды        │пригодной для  питья  и│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качестве питьевой  │                   │бытовых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воды"        │                   │нужд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├──────┴┬───────────────────┼───────────────────┼───────────────────────┤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8" w:name="sub_4016"/>
      <w:bookmarkStart w:id="289" w:name="sub_16"/>
      <w:r w:rsidRPr="00D23F3C">
        <w:rPr>
          <w:rFonts w:ascii="Courier New" w:hAnsi="Courier New" w:cs="Courier New"/>
          <w:noProof/>
          <w:sz w:val="20"/>
          <w:szCs w:val="20"/>
        </w:rPr>
        <w:t>│ Р 06  │Графический объект │Доступ посторонним │На дверях помещений,  у│</w:t>
      </w:r>
    </w:p>
    <w:bookmarkEnd w:id="288"/>
    <w:bookmarkEnd w:id="28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│"Знак Р 06. Доступ │     запрещен      │входа    на    объекты,│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посторонним    │                   │участки  и  т.п., 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запрещен"     │                   │обозначения запрета  на│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│вход (проход) в опасные│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│зоны            или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│обозначения  служебного│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│входа (прохода)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0" w:name="sub_4017"/>
      <w:r w:rsidRPr="00D23F3C">
        <w:rPr>
          <w:rFonts w:ascii="Courier New" w:hAnsi="Courier New" w:cs="Courier New"/>
          <w:noProof/>
          <w:sz w:val="20"/>
          <w:szCs w:val="20"/>
        </w:rPr>
        <w:t>│ Р 07  │Графический объект │    Запрещается    │В           местах, где│</w:t>
      </w:r>
    </w:p>
    <w:bookmarkEnd w:id="29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07.    │ движение средств  │запрещается   применять│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    напольного     │средства     напольного│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 │ движение средств  │    транспорта     │транспорта    (например│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напольного     │                   │погрузчики       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транспорта"    │                   │напольные транспортеры)│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1" w:name="sub_4018"/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Р 08  │Графический объект │    Запрещается    │На оборудовании  (узлах│</w:t>
      </w:r>
      <w:proofErr w:type="gramEnd"/>
    </w:p>
    <w:bookmarkEnd w:id="29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       │    "Знак Р 08.    │прикасаться. </w:t>
      </w: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Опасно│оборудования), дверцах,│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                   │щитах    или     других│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прикасаться.    │                   │поверхностях,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Опасно"      │                   │прикосновение к которым│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│опасно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2" w:name="sub_4019"/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Р 09  │Графический объект │    Запрещается    │На          поверхности│</w:t>
      </w:r>
    </w:p>
    <w:bookmarkEnd w:id="29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09.    │прикасаться. Корпус│корпусов, щитов и т.п.,│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  под напряжением  │где  есть   возможность│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│прикасаться. Корпус│                   │поражения электрическим│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под напряжением"  │                   │током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3" w:name="sub_4110"/>
      <w:r w:rsidRPr="00D23F3C">
        <w:rPr>
          <w:rFonts w:ascii="Courier New" w:hAnsi="Courier New" w:cs="Courier New"/>
          <w:noProof/>
          <w:sz w:val="20"/>
          <w:szCs w:val="20"/>
        </w:rPr>
        <w:t>│ Р 10  │Графический объект │   Не включать!    │На пультах управления и│</w:t>
      </w:r>
    </w:p>
    <w:bookmarkEnd w:id="29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"Знак Р 10. Не   │                   │включения  оборудования│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включать!"     │                   │или   механизмов,   при│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│ремонтных           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│пуско-наладочных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│работах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4" w:name="sub_4111"/>
      <w:r w:rsidRPr="00D23F3C">
        <w:rPr>
          <w:rFonts w:ascii="Courier New" w:hAnsi="Courier New" w:cs="Courier New"/>
          <w:noProof/>
          <w:sz w:val="20"/>
          <w:szCs w:val="20"/>
        </w:rPr>
        <w:t>│ Р 11  │Графический объект │Запрещается работа │В    местах    и     на│</w:t>
      </w:r>
    </w:p>
    <w:bookmarkEnd w:id="29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11.    │(присутствие) людей│оборудовании,   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│Запрещается работа │ со стимуляторами  │запрещено работать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│(присутствие) людей│     сердечной     │находиться      людям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со стимуляторами  │   деятельности    │вживленными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сердечной     │                   │стимуляторами сердечной│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деятельности"   │                   │деятельности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5" w:name="sub_4112"/>
      <w:r w:rsidRPr="00D23F3C">
        <w:rPr>
          <w:rFonts w:ascii="Courier New" w:hAnsi="Courier New" w:cs="Courier New"/>
          <w:noProof/>
          <w:sz w:val="20"/>
          <w:szCs w:val="20"/>
        </w:rPr>
        <w:t>│ Р 12  │Графический объект │    Запрещается    │На  пути   эвакуации, у│</w:t>
      </w:r>
    </w:p>
    <w:bookmarkEnd w:id="29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12.    │   загромождать    │выходов,    в    местах│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  проходы и (или)  │размещения      средств│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загромождать    │   складировать    │противопожарной защиты,│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проходы и (или)  │                   │аптечек          первой│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складировать"   │                   │медицинской  помощи 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│других местах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6" w:name="sub_4113"/>
      <w:r w:rsidRPr="00D23F3C">
        <w:rPr>
          <w:rFonts w:ascii="Courier New" w:hAnsi="Courier New" w:cs="Courier New"/>
          <w:noProof/>
          <w:sz w:val="20"/>
          <w:szCs w:val="20"/>
        </w:rPr>
        <w:t>│ Р 13  │Графический объект │Запрещается подъем │На   дверях    грузовых│</w:t>
      </w:r>
    </w:p>
    <w:bookmarkEnd w:id="29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13.    │ (спуск) людей по  │лифтов     и     других│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│Запрещается подъем │  шахтному стволу  │подъемных механизмов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 │ (спуск) людей по  │   (запрещается    │                       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шахтному стволу  │  транспортировка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(запрещается    │    пассажиров)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транспортировка  │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пассажиров)"    │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7" w:name="sub_4114"/>
      <w:r w:rsidRPr="00D23F3C">
        <w:rPr>
          <w:rFonts w:ascii="Courier New" w:hAnsi="Courier New" w:cs="Courier New"/>
          <w:noProof/>
          <w:sz w:val="20"/>
          <w:szCs w:val="20"/>
        </w:rPr>
        <w:t>│ Р 14  │Графический объект │ Запрещается вход  │На  воротах  и   дверях│</w:t>
      </w:r>
    </w:p>
    <w:bookmarkEnd w:id="29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14.    │    (проход) с     │зданий,     сооружений,│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Запрещается вход  │     животными     │помещений,    объектов,│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(проход) с     │                   │территорий и т.п.,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животными"     │                   │не  должны   находиться│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│животные, где  запрещен│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│вход (проход) вместе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│животными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8" w:name="sub_4115"/>
      <w:r w:rsidRPr="00D23F3C">
        <w:rPr>
          <w:rFonts w:ascii="Courier New" w:hAnsi="Courier New" w:cs="Courier New"/>
          <w:noProof/>
          <w:sz w:val="20"/>
          <w:szCs w:val="20"/>
        </w:rPr>
        <w:t>│ Р 16  │Графический объект │Запрещается работа │На местах,  участках  и│</w:t>
      </w:r>
    </w:p>
    <w:bookmarkEnd w:id="29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16.    │   (присутствие)   │оборудовании,   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│Запрещается работа │  людей, имеющих   │запрещено работать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(присутствие)   │   металлические   │находиться      людям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людей, имеющих   │    имплантанты    │вживленными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металлические   │                   │металлическими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имплантанты"    │                   │имплантантами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9" w:name="sub_4116"/>
      <w:r w:rsidRPr="00D23F3C">
        <w:rPr>
          <w:rFonts w:ascii="Courier New" w:hAnsi="Courier New" w:cs="Courier New"/>
          <w:noProof/>
          <w:sz w:val="20"/>
          <w:szCs w:val="20"/>
        </w:rPr>
        <w:t>│ Р 17  │Графический объект │    Запрещается    │На местах  и  участках,│</w:t>
      </w:r>
    </w:p>
    <w:bookmarkEnd w:id="29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17.    │разбрызгивать воду │где           запрещено│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                   │разбрызгивать воду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│разбрызгивать воду"│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0" w:name="sub_4117"/>
      <w:r w:rsidRPr="00D23F3C">
        <w:rPr>
          <w:rFonts w:ascii="Courier New" w:hAnsi="Courier New" w:cs="Courier New"/>
          <w:noProof/>
          <w:sz w:val="20"/>
          <w:szCs w:val="20"/>
        </w:rPr>
        <w:t>│ Р 18  │Графический объект │    Запрещается    │На дверях помещений,  у│</w:t>
      </w:r>
    </w:p>
    <w:bookmarkEnd w:id="30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 │    "Знак Р 18.    │   пользоваться    │входа на  объекты,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│мобильным (сотовым)│запрещено  пользоваться│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пользоваться    │   телефоном или   │средствами       связи,│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│мобильным (сотовым)│ переносной рацией │имеющими    собственные│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телефоном или   │                   │радиочастотные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│переносной рацией" │                   │электромагнитные поля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1" w:name="sub_4118"/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Р 21  │Графический объект │Запрещение (прочие │Применять           для│</w:t>
      </w:r>
      <w:proofErr w:type="gramEnd"/>
    </w:p>
    <w:bookmarkEnd w:id="30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21.    │   опасности или   │обозначения  опасности,│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│Запрещение (прочие │ опасные действия) │не      предусмотренной│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опасности или   │                   │настоящим   стандартом.│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│опасные действия)" │                   │Знак         необходимо│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│использовать  вместе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│поясняющей надписью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│с дополнительным знаком│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│безопасности        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│поясняющей надписью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2" w:name="sub_4119"/>
      <w:r w:rsidRPr="00D23F3C">
        <w:rPr>
          <w:rFonts w:ascii="Courier New" w:hAnsi="Courier New" w:cs="Courier New"/>
          <w:noProof/>
          <w:sz w:val="20"/>
          <w:szCs w:val="20"/>
        </w:rPr>
        <w:t>│ Р 27  │Графический объект │ Запрещается иметь │При входе  на  объекты,│</w:t>
      </w:r>
    </w:p>
    <w:bookmarkEnd w:id="30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27.    │   при (на) себе   │на   рабочих    местах,│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Запрещается иметь │   металлические   │оборудовании,  приборах│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 │   при (на) себе   │ предметы (часы и  │и     т.п.</w:t>
      </w:r>
      <w:proofErr w:type="gramEnd"/>
      <w:r w:rsidRPr="00D23F3C">
        <w:rPr>
          <w:rFonts w:ascii="Courier New" w:hAnsi="Courier New" w:cs="Courier New"/>
          <w:noProof/>
          <w:sz w:val="20"/>
          <w:szCs w:val="20"/>
        </w:rPr>
        <w:t xml:space="preserve">      Область│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металлические   │       т.п.)       │применения знака  может│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 │ предметы (часы и  │                   │быть расширена         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т.п.)"       │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3" w:name="sub_4120"/>
      <w:r w:rsidRPr="00D23F3C">
        <w:rPr>
          <w:rFonts w:ascii="Courier New" w:hAnsi="Courier New" w:cs="Courier New"/>
          <w:noProof/>
          <w:sz w:val="20"/>
          <w:szCs w:val="20"/>
        </w:rPr>
        <w:t>│ Р 30  │Графический объект │    Запрещается    │На  местах  и  участках│</w:t>
      </w:r>
    </w:p>
    <w:bookmarkEnd w:id="30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30.    │  принимать пищу   │работ  с  вредными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                   │здоровья веществами,  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принимать пищу"  │                   │также  в  местах,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│прием  пищи   запрещен.│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│Область      применения│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│знака    может     быть│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│расширена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4" w:name="sub_4121"/>
      <w:r w:rsidRPr="00D23F3C">
        <w:rPr>
          <w:rFonts w:ascii="Courier New" w:hAnsi="Courier New" w:cs="Courier New"/>
          <w:noProof/>
          <w:sz w:val="20"/>
          <w:szCs w:val="20"/>
        </w:rPr>
        <w:t>│ Р 32  │Графический объект │    Запрещается    │На       оборудовании и│</w:t>
      </w:r>
    </w:p>
    <w:bookmarkEnd w:id="30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32.    │    подходить к    │рабочих       местах по│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     элементам     │обслуживанию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подходить к    │  оборудования с   │оборудования        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элементам     │маховыми движениями│элементами,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оборудования с   │ большой амплитуды │выполняющими    маховые│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│маховыми движениями│                   │движения        большой│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│большой амплитуды" │                   │амплитуды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5" w:name="sub_4122"/>
      <w:r w:rsidRPr="00D23F3C">
        <w:rPr>
          <w:rFonts w:ascii="Courier New" w:hAnsi="Courier New" w:cs="Courier New"/>
          <w:noProof/>
          <w:sz w:val="20"/>
          <w:szCs w:val="20"/>
        </w:rPr>
        <w:t>│ Р 33  │Графический объект │ Запрещается брать │На     производственной│</w:t>
      </w:r>
    </w:p>
    <w:bookmarkEnd w:id="30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33.    │  руками. Сыпучая  │таре, в складах и  иных│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 │ Запрещается брать │ масса (Непрочная  │местах, где  используют│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       │  руками. </w:t>
      </w: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Сыпучая  │     упаковка)     │сыпучие материалы      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 │ масса (Непрочная  │                   │                       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упаковка)"     │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6" w:name="sub_4123"/>
      <w:r w:rsidRPr="00D23F3C">
        <w:rPr>
          <w:rFonts w:ascii="Courier New" w:hAnsi="Courier New" w:cs="Courier New"/>
          <w:noProof/>
          <w:sz w:val="20"/>
          <w:szCs w:val="20"/>
        </w:rPr>
        <w:t>│ Р 34  │Графический объект │    Запрещается    │На   дверях    грузовых│</w:t>
      </w:r>
    </w:p>
    <w:bookmarkEnd w:id="30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34.    │пользоваться лифтом│лифтов     и     других│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    для подъема    │подъемных   механизмах.│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│пользоваться лифтом│  (спуска) людей   │Знак  входит  в  состав│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для подъема    │                   │группового        знака│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(спуска) людей"  │                   │безопасности       "При│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│пожаре        лифтом не│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│пользоваться,  выходить│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│по лестнице"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└───────┴───────────────────┴───────────────────┴───────────────────────┘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7" w:name="sub_5000"/>
      <w:r w:rsidRPr="00D23F3C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D23F3C">
        <w:rPr>
          <w:rFonts w:ascii="Arial" w:hAnsi="Arial" w:cs="Arial"/>
          <w:b/>
          <w:bCs/>
          <w:sz w:val="20"/>
          <w:szCs w:val="20"/>
        </w:rPr>
        <w:t xml:space="preserve"> Д</w:t>
      </w:r>
      <w:proofErr w:type="gramEnd"/>
    </w:p>
    <w:bookmarkEnd w:id="30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Предупреждающие знаки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8" w:name="sub_5100"/>
      <w:r w:rsidRPr="00D23F3C">
        <w:rPr>
          <w:rFonts w:ascii="Arial" w:hAnsi="Arial" w:cs="Arial"/>
          <w:b/>
          <w:bCs/>
          <w:sz w:val="20"/>
          <w:szCs w:val="20"/>
        </w:rPr>
        <w:t>Таблица Д.1</w:t>
      </w:r>
    </w:p>
    <w:bookmarkEnd w:id="30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┌──────┬───────────────────┬───────────────────┬────────────────────────┐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Код  │ Цветографическое  │Смысловое значение │    Место размещения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│знака │    изображение    │                   │     (установки) и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    рекомендации по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       применению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9" w:name="sub_5101"/>
      <w:r w:rsidRPr="00D23F3C">
        <w:rPr>
          <w:rFonts w:ascii="Courier New" w:hAnsi="Courier New" w:cs="Courier New"/>
          <w:noProof/>
          <w:sz w:val="20"/>
          <w:szCs w:val="20"/>
        </w:rPr>
        <w:t>│ W 01 │Графический объект │   Пожароопасно.   │Использовать         для│</w:t>
      </w:r>
    </w:p>
    <w:bookmarkEnd w:id="30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01.    │Легковоспламеняющи-│привлечения  внимания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Пожароопасно.   │   еся вещества    │помещениям           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│Легковоспламеняющи-│                   │легковоспламеняющимися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еся вещества"   │                   │веществами.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│На    входных    дверях,│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│дверцах шкафов, емкостях│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│и т.д.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0" w:name="sub_5102"/>
      <w:r w:rsidRPr="00D23F3C">
        <w:rPr>
          <w:rFonts w:ascii="Courier New" w:hAnsi="Courier New" w:cs="Courier New"/>
          <w:noProof/>
          <w:sz w:val="20"/>
          <w:szCs w:val="20"/>
        </w:rPr>
        <w:t>│ W 02 │Графический объект │   Взрывоопасно    │Использовать         для│</w:t>
      </w:r>
    </w:p>
    <w:bookmarkEnd w:id="31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02.    │                   │привлечения  внимания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Взрывоопасно"   │                   │взрывоопасным веществам,│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│а также к  помещениям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│участкам.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│На    входных    дверях,│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│стенах        помещений,│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│дверцах шкафов и т.д.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1" w:name="sub_5103"/>
      <w:r w:rsidRPr="00D23F3C">
        <w:rPr>
          <w:rFonts w:ascii="Courier New" w:hAnsi="Courier New" w:cs="Courier New"/>
          <w:noProof/>
          <w:sz w:val="20"/>
          <w:szCs w:val="20"/>
        </w:rPr>
        <w:t>│ W 03 │Графический объект │ Опасно. Ядовитые  │В    местах    хранения,│</w:t>
      </w:r>
    </w:p>
    <w:bookmarkEnd w:id="31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W 03. Опасно.│     вещества      │выделения,  производства│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│Ядовитые вещества" │                   │и  применения   ядовитых│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│веществ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2" w:name="sub_5104"/>
      <w:r w:rsidRPr="00D23F3C">
        <w:rPr>
          <w:rFonts w:ascii="Courier New" w:hAnsi="Courier New" w:cs="Courier New"/>
          <w:noProof/>
          <w:sz w:val="20"/>
          <w:szCs w:val="20"/>
        </w:rPr>
        <w:t>│ W 04 │Графический объект │  Опасно. Едкие и  │В    местах    хранения,│</w:t>
      </w:r>
    </w:p>
    <w:bookmarkEnd w:id="31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W 04. Опасно.│   коррозионные    │выделения,  производства│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Едкие и      │     вещества      │и  применения    едких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коррозионные    │                   │коррозионных веществ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вещества" 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3" w:name="sub_5105"/>
      <w:r w:rsidRPr="00D23F3C">
        <w:rPr>
          <w:rFonts w:ascii="Courier New" w:hAnsi="Courier New" w:cs="Courier New"/>
          <w:noProof/>
          <w:sz w:val="20"/>
          <w:szCs w:val="20"/>
        </w:rPr>
        <w:t>│ W 05 │Графический объект │      Опасно.      │На   дверях   помещений,│</w:t>
      </w:r>
    </w:p>
    <w:bookmarkEnd w:id="31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W 05. Опасно.│   Радиоактивные   │дверцах   шкафов   и   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Радиоактивные   │   вещества или    │других    местах,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вещества или    │   ионизирующее    │находятся и  применяются│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ионизирующее    │     излучение     │радиоактивные   вещества│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излучение"     │                   │или имеется ионизирующее│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│излучение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│Допускается    применять│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│знак        радиационной│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│опасности по ГОСТ 17925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4" w:name="sub_5106"/>
      <w:r w:rsidRPr="00D23F3C">
        <w:rPr>
          <w:rFonts w:ascii="Courier New" w:hAnsi="Courier New" w:cs="Courier New"/>
          <w:noProof/>
          <w:sz w:val="20"/>
          <w:szCs w:val="20"/>
        </w:rPr>
        <w:t>│ W 06 │Графический объект │ Опасно. Возможно  │Вблизи опасных зон,  где│</w:t>
      </w:r>
    </w:p>
    <w:bookmarkEnd w:id="31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W 06. Опасно.│   падение груза   │используется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Возможно падение  │                   │подъемно-транспортное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груза"       │                   │оборудование,         на│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│строительных  площадках,│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│участках,    в    цехах,│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   │                   │мастерских и т.п.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5" w:name="sub_5107"/>
      <w:r w:rsidRPr="00D23F3C">
        <w:rPr>
          <w:rFonts w:ascii="Courier New" w:hAnsi="Courier New" w:cs="Courier New"/>
          <w:noProof/>
          <w:sz w:val="20"/>
          <w:szCs w:val="20"/>
        </w:rPr>
        <w:t>│ W 07 │Графический объект │     Внимание.     │В помещениях и участках,│</w:t>
      </w:r>
    </w:p>
    <w:bookmarkEnd w:id="31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07.    │   Автопогрузчик   │где           проводятся│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Внимание.     │                   │погрузочно-разгрузочные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Автопогрузчик"   │                   │работы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6" w:name="sub_5108"/>
      <w:r w:rsidRPr="00D23F3C">
        <w:rPr>
          <w:rFonts w:ascii="Courier New" w:hAnsi="Courier New" w:cs="Courier New"/>
          <w:noProof/>
          <w:sz w:val="20"/>
          <w:szCs w:val="20"/>
        </w:rPr>
        <w:t>│ W 08 │Графический объект │Опасность поражения│На     опорах      линий│</w:t>
      </w:r>
    </w:p>
    <w:bookmarkEnd w:id="31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08.    │электрическим током│электропередачи,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│Опасность поражения│                   │электрооборудовании  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электрическим   │                   │приборах,        дверцах│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током"       │                   │силовых       щитков, на│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│электротехнических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│панелях  и     шкафах, 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│также   на   ограждениях│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│токоведущих       частей│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│оборудования,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│механизмов, приборов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7" w:name="sub_5109"/>
      <w:r w:rsidRPr="00D23F3C">
        <w:rPr>
          <w:rFonts w:ascii="Courier New" w:hAnsi="Courier New" w:cs="Courier New"/>
          <w:noProof/>
          <w:sz w:val="20"/>
          <w:szCs w:val="20"/>
        </w:rPr>
        <w:t>│ W 09 │Графический объект │Внимание. Опасность│Применять            для│</w:t>
      </w:r>
    </w:p>
    <w:bookmarkEnd w:id="31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09.    │(прочие опасности) │привлечения  внимания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│Внимание. Опасность│                   │прочим видам  опасности,│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│(прочие опасности)"│                   │не          обозначенной│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│настоящим    стандартом.│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│Знак          необходимо│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│использовать  вместе 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│дополнительным    знаком│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│безопасности         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│поясняющей надписью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8" w:name="sub_5110"/>
      <w:r w:rsidRPr="00D23F3C">
        <w:rPr>
          <w:rFonts w:ascii="Courier New" w:hAnsi="Courier New" w:cs="Courier New"/>
          <w:noProof/>
          <w:sz w:val="20"/>
          <w:szCs w:val="20"/>
        </w:rPr>
        <w:t>│ W 10 │Графический объект │ Опасно. Лазерное  │На   дверях   помещений,│</w:t>
      </w:r>
    </w:p>
    <w:bookmarkEnd w:id="31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W 10. Опасно.│     излучение     │оборудовании, приборах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│Лазерное излучение"│                   │в  других  местах,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│имеется         лазерное│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│излучение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9" w:name="sub_5111"/>
      <w:r w:rsidRPr="00D23F3C">
        <w:rPr>
          <w:rFonts w:ascii="Courier New" w:hAnsi="Courier New" w:cs="Courier New"/>
          <w:noProof/>
          <w:sz w:val="20"/>
          <w:szCs w:val="20"/>
        </w:rPr>
        <w:t>│ W 11 │Графический объект │   Пожароопасно.   │На   дверях   помещений,│</w:t>
      </w:r>
    </w:p>
    <w:bookmarkEnd w:id="31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11.    │    Окислитель     │дверцах    шкафов  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Пожароопасно.   │                   │привлечения внимания  на│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Окислитель"    │                   │наличие окислителя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0" w:name="sub_5112"/>
      <w:r w:rsidRPr="00D23F3C">
        <w:rPr>
          <w:rFonts w:ascii="Courier New" w:hAnsi="Courier New" w:cs="Courier New"/>
          <w:noProof/>
          <w:sz w:val="20"/>
          <w:szCs w:val="20"/>
        </w:rPr>
        <w:t>│ W 12 │Графический объект │     Внимание.     │На   дверях   помещений,│</w:t>
      </w:r>
    </w:p>
    <w:bookmarkEnd w:id="32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12.    │ Электромагнитное  │оборудовании, приборах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Внимание.     │       поле        │в  других  местах,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Электромагнитное  │                   │действуют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поле"       │                   │электромагнитные поля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1" w:name="sub_5113"/>
      <w:r w:rsidRPr="00D23F3C">
        <w:rPr>
          <w:rFonts w:ascii="Courier New" w:hAnsi="Courier New" w:cs="Courier New"/>
          <w:noProof/>
          <w:sz w:val="20"/>
          <w:szCs w:val="20"/>
        </w:rPr>
        <w:t>│ W 13 │Графический объект │Внимание. Магнитное│На   дверях   помещений,│</w:t>
      </w:r>
    </w:p>
    <w:bookmarkEnd w:id="32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13.    │       поле        │оборудовании, приборах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│Внимание. Магнитное│                   │в  других  местах,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поле"       │                   │действуют магнитные поля│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2" w:name="sub_5114"/>
      <w:r w:rsidRPr="00D23F3C">
        <w:rPr>
          <w:rFonts w:ascii="Courier New" w:hAnsi="Courier New" w:cs="Courier New"/>
          <w:noProof/>
          <w:sz w:val="20"/>
          <w:szCs w:val="20"/>
        </w:rPr>
        <w:t>│ W 14 │Графический объект │    Осторожно.     │В  местах,  где  имеются│</w:t>
      </w:r>
    </w:p>
    <w:bookmarkEnd w:id="32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14.    │   Малозаметное    │малозаметные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Осторожно.     │    препятствие    │препятствия,  о  которые│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Малозаметное    │                   │можно споткнуться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препятствие"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3" w:name="sub_5115"/>
      <w:r w:rsidRPr="00D23F3C">
        <w:rPr>
          <w:rFonts w:ascii="Courier New" w:hAnsi="Courier New" w:cs="Courier New"/>
          <w:noProof/>
          <w:sz w:val="20"/>
          <w:szCs w:val="20"/>
        </w:rPr>
        <w:t>│ W 15 │Графический объект │    Осторожно.     │Перед входом на  опасные│</w:t>
      </w:r>
    </w:p>
    <w:bookmarkEnd w:id="32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15.    │Возможность падения│участки и в местах,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Осторожно.     │     с высоты      │возможно       падение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│Возможность падения│                   │высоты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с высоты" 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4" w:name="sub_5116"/>
      <w:r w:rsidRPr="00D23F3C">
        <w:rPr>
          <w:rFonts w:ascii="Courier New" w:hAnsi="Courier New" w:cs="Courier New"/>
          <w:noProof/>
          <w:sz w:val="20"/>
          <w:szCs w:val="20"/>
        </w:rPr>
        <w:t>│ W 16 │Графический объект │    Осторожно.     │В    местах    хранения,│</w:t>
      </w:r>
    </w:p>
    <w:bookmarkEnd w:id="32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16.    │   Биологическая   │производства      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Осторожно.     │     опасность     │применения  вредных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│   Биологическая   │   (Инфекционные   │здоровья   биологических│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опасность     │     вещества)     │веществ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│   (Инфекционные   │                   │                        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вещества)" 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5" w:name="sub_5117"/>
      <w:r w:rsidRPr="00D23F3C">
        <w:rPr>
          <w:rFonts w:ascii="Courier New" w:hAnsi="Courier New" w:cs="Courier New"/>
          <w:noProof/>
          <w:sz w:val="20"/>
          <w:szCs w:val="20"/>
        </w:rPr>
        <w:t>│ W 17 │Графический объект │    Осторожно.     │На дверцах холодильников│</w:t>
      </w:r>
    </w:p>
    <w:bookmarkEnd w:id="32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17.    │       Холод       │и   морозильных   камер,│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Осторожно. Холод" │                   │компрессорных  агрегатах│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│и   других   холодильных│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│аппаратах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6" w:name="sub_5118"/>
      <w:r w:rsidRPr="00D23F3C">
        <w:rPr>
          <w:rFonts w:ascii="Courier New" w:hAnsi="Courier New" w:cs="Courier New"/>
          <w:noProof/>
          <w:sz w:val="20"/>
          <w:szCs w:val="20"/>
        </w:rPr>
        <w:t>│ W 18 │Графический объект │Осторожно. Вредные │В    местах    хранения,│</w:t>
      </w:r>
    </w:p>
    <w:bookmarkEnd w:id="32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18.    │   для здоровья    │производства      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│Осторожно. Вредные │   аллергические   │применения  вредных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для здоровья    │  (раздражающие)   │здоровья   аллергических│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аллергические   │     вещества      │(раздражающих) веществ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(раздражающие)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вещества" 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7" w:name="sub_5119"/>
      <w:r w:rsidRPr="00D23F3C">
        <w:rPr>
          <w:rFonts w:ascii="Courier New" w:hAnsi="Courier New" w:cs="Courier New"/>
          <w:noProof/>
          <w:sz w:val="20"/>
          <w:szCs w:val="20"/>
        </w:rPr>
        <w:t>│ W 19 │Графический объект │  Газовый баллон   │На   газовых   баллонах,│</w:t>
      </w:r>
    </w:p>
    <w:bookmarkEnd w:id="32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W 19. Газовый│                   │складах    и    участках│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баллон"      │                   │хранения  и   применения│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│сжатых   или   сжиженных│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│газов.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│Цвет баллона: черный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│белый,   выбирается   по│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│ГОСТ 19433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8" w:name="sub_5120"/>
      <w:r w:rsidRPr="00D23F3C">
        <w:rPr>
          <w:rFonts w:ascii="Courier New" w:hAnsi="Courier New" w:cs="Courier New"/>
          <w:noProof/>
          <w:sz w:val="20"/>
          <w:szCs w:val="20"/>
        </w:rPr>
        <w:t>│ W 20 │Графический объект │    Осторожно.     │В   помещениях      и на│</w:t>
      </w:r>
    </w:p>
    <w:bookmarkEnd w:id="32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20.    │  Аккумуляторные   │участках   изготовления,│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Осторожно.     │      батареи      │хранения  и   применения│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Аккумуляторные   │                   │аккумуляторных батарей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батареи"  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9" w:name="sub_5122"/>
      <w:r w:rsidRPr="00D23F3C">
        <w:rPr>
          <w:rFonts w:ascii="Courier New" w:hAnsi="Courier New" w:cs="Courier New"/>
          <w:noProof/>
          <w:sz w:val="20"/>
          <w:szCs w:val="20"/>
        </w:rPr>
        <w:t>│ W 22 │Графический объект │    Осторожно.     │На  участках     работ и│</w:t>
      </w:r>
    </w:p>
    <w:bookmarkEnd w:id="32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22.    │   Режущие валы    │оборудовании,    имеющем│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│Осторожно. Режущие │                   │незащищенные     режущие│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валы"       │                   │валы,        например на│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│деревообрабатывающем,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│дорожном          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│сельскохозяйственном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│оборудовании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0" w:name="sub_5123"/>
      <w:r w:rsidRPr="00D23F3C">
        <w:rPr>
          <w:rFonts w:ascii="Courier New" w:hAnsi="Courier New" w:cs="Courier New"/>
          <w:noProof/>
          <w:sz w:val="20"/>
          <w:szCs w:val="20"/>
        </w:rPr>
        <w:t>│ W 23 │Графический объект │Внимание. Опасность│На дверцах турникетов  и│</w:t>
      </w:r>
    </w:p>
    <w:bookmarkEnd w:id="33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23.    │      зажима       │шлагбаумах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│Внимание. Опасность│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зажима"  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1" w:name="sub_5124"/>
      <w:r w:rsidRPr="00D23F3C">
        <w:rPr>
          <w:rFonts w:ascii="Courier New" w:hAnsi="Courier New" w:cs="Courier New"/>
          <w:noProof/>
          <w:sz w:val="20"/>
          <w:szCs w:val="20"/>
        </w:rPr>
        <w:t>│ W 24 │Графический объект │Осторожно. Возможно│На   дорогах,    рампах,│</w:t>
      </w:r>
    </w:p>
    <w:bookmarkEnd w:id="33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24.    │   опрокидывание   │складах,  участках,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│Осторожно. Возможно│                   │возможно   опрокидывание│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опрокидывание"   │                   │внутризаводского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│транспорта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2" w:name="sub_5125"/>
      <w:r w:rsidRPr="00D23F3C">
        <w:rPr>
          <w:rFonts w:ascii="Courier New" w:hAnsi="Courier New" w:cs="Courier New"/>
          <w:noProof/>
          <w:sz w:val="20"/>
          <w:szCs w:val="20"/>
        </w:rPr>
        <w:t>│ W 25 │Графический объект │     Внимание.     │На    рабочих    местах,│</w:t>
      </w:r>
    </w:p>
    <w:bookmarkEnd w:id="33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    "Знак W 25.    │  Автоматическое   │оборудовании      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Внимание.     │включение (запуск) │отдельных          узлах│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Автоматическое   │   оборудования    │оборудования         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│включение (запуск) │                   │автоматическим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оборудования"   │                   │включением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3" w:name="sub_5126"/>
      <w:r w:rsidRPr="00D23F3C">
        <w:rPr>
          <w:rFonts w:ascii="Courier New" w:hAnsi="Courier New" w:cs="Courier New"/>
          <w:noProof/>
          <w:sz w:val="20"/>
          <w:szCs w:val="20"/>
        </w:rPr>
        <w:t>│ W 26 │Графический объект │Осторожно. Горячая │На  рабочих     местах и│</w:t>
      </w:r>
    </w:p>
    <w:bookmarkEnd w:id="33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24.    │    поверхность    │оборудовании,    имеющем│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│Осторожно. Возможно│                   │нагретые поверхности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опрокидывание"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4" w:name="sub_5127"/>
      <w:r w:rsidRPr="00D23F3C">
        <w:rPr>
          <w:rFonts w:ascii="Courier New" w:hAnsi="Courier New" w:cs="Courier New"/>
          <w:noProof/>
          <w:sz w:val="20"/>
          <w:szCs w:val="20"/>
        </w:rPr>
        <w:t>│ W 27 │Графический объект │Осторожно. Возможно│На  оборудовании,  узлах│</w:t>
      </w:r>
    </w:p>
    <w:bookmarkEnd w:id="33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27.    │ травмирование рук │оборудования, крышках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│Осторожно. Возможно│                   │дверцах,  где   возможно│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│травмирование рук" │                   │получить травму рук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5" w:name="sub_5128"/>
      <w:r w:rsidRPr="00D23F3C">
        <w:rPr>
          <w:rFonts w:ascii="Courier New" w:hAnsi="Courier New" w:cs="Courier New"/>
          <w:noProof/>
          <w:sz w:val="20"/>
          <w:szCs w:val="20"/>
        </w:rPr>
        <w:t>│ W 28 │Графический объект │Осторожно. Скользко│На          территории и│</w:t>
      </w:r>
    </w:p>
    <w:bookmarkEnd w:id="33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28.    │                   │участках,  где   имеются│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Осторожно.     │                   │скользкие места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Скользко" 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6" w:name="sub_5129"/>
      <w:r w:rsidRPr="00D23F3C">
        <w:rPr>
          <w:rFonts w:ascii="Courier New" w:hAnsi="Courier New" w:cs="Courier New"/>
          <w:noProof/>
          <w:sz w:val="20"/>
          <w:szCs w:val="20"/>
        </w:rPr>
        <w:t>│ W 29 │Графический объект │Осторожно. Возможно│На  рабочих     местах и│</w:t>
      </w:r>
    </w:p>
    <w:bookmarkEnd w:id="33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29.    │ затягивание между │оборудовании,    имеющем│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│Осторожно. Возможно│   вращающимися    │вращающиеся    элементы,│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затягивание между │    элементами     │например,  на   валковых│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вращающимися    │                   │мельницах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элементами"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7" w:name="sub_5130"/>
      <w:r w:rsidRPr="00D23F3C">
        <w:rPr>
          <w:rFonts w:ascii="Courier New" w:hAnsi="Courier New" w:cs="Courier New"/>
          <w:noProof/>
          <w:sz w:val="20"/>
          <w:szCs w:val="20"/>
        </w:rPr>
        <w:t>│ W 30 │Графический объект │    Осторожно.     │На          территориях,│</w:t>
      </w:r>
    </w:p>
    <w:bookmarkEnd w:id="33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30.    │  Сужение проезда  │участках,  в     цехах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│Осторожно. Сужение │     (прохода)     │складах,   где   имеются│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│проезда (прохода)" │                   │сужения          прохода│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│(проезда)         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│присутствуют выступающие│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│конструкции,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│затрудняющие      проход│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│(проезд)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└──────┴───────────────────┴───────────────────┴────────────────────────┘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38" w:name="sub_6000"/>
      <w:r w:rsidRPr="00D23F3C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D23F3C">
        <w:rPr>
          <w:rFonts w:ascii="Arial" w:hAnsi="Arial" w:cs="Arial"/>
          <w:b/>
          <w:bCs/>
          <w:sz w:val="20"/>
          <w:szCs w:val="20"/>
        </w:rPr>
        <w:t xml:space="preserve"> Е</w:t>
      </w:r>
      <w:proofErr w:type="gramEnd"/>
    </w:p>
    <w:bookmarkEnd w:id="33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Предписывающие знаки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39" w:name="sub_6100"/>
      <w:r w:rsidRPr="00D23F3C">
        <w:rPr>
          <w:rFonts w:ascii="Arial" w:hAnsi="Arial" w:cs="Arial"/>
          <w:b/>
          <w:bCs/>
          <w:sz w:val="20"/>
          <w:szCs w:val="20"/>
        </w:rPr>
        <w:t>Таблица Е.1</w:t>
      </w:r>
    </w:p>
    <w:bookmarkEnd w:id="33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┌──────┬───────────────────┬────────────────────┬───────────────────────┐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Код  │ Цветографическое  │ Смысловое значение │   Место размещения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│знака │    изображение    │                    │     (установки) 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рекомендации по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  применению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0" w:name="sub_6101"/>
      <w:r w:rsidRPr="00D23F3C">
        <w:rPr>
          <w:rFonts w:ascii="Courier New" w:hAnsi="Courier New" w:cs="Courier New"/>
          <w:noProof/>
          <w:sz w:val="20"/>
          <w:szCs w:val="20"/>
        </w:rPr>
        <w:t>│ М 01 │Графический объект │Работать в защитных │На  рабочих    местах и│</w:t>
      </w:r>
    </w:p>
    <w:bookmarkEnd w:id="34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01.    │       очках        │участках, где требуется│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│Работать в защитных│                    │защита органов зрения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очках"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1" w:name="sub_6102"/>
      <w:r w:rsidRPr="00D23F3C">
        <w:rPr>
          <w:rFonts w:ascii="Courier New" w:hAnsi="Courier New" w:cs="Courier New"/>
          <w:noProof/>
          <w:sz w:val="20"/>
          <w:szCs w:val="20"/>
        </w:rPr>
        <w:t>│ М 02 │Графический объект │Работать в защитной │На  рабочих    местах и│</w:t>
      </w:r>
    </w:p>
    <w:bookmarkEnd w:id="34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02.    │   каске (шлеме)    │участках, где требуется│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│Работать в защитной│                    │защита головы          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  каске (шлеме)"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2" w:name="sub_6103"/>
      <w:r w:rsidRPr="00D23F3C">
        <w:rPr>
          <w:rFonts w:ascii="Courier New" w:hAnsi="Courier New" w:cs="Courier New"/>
          <w:noProof/>
          <w:sz w:val="20"/>
          <w:szCs w:val="20"/>
        </w:rPr>
        <w:t>│ М 03 │Графический объект │Работать в защитных │На  рабочих    местах и│</w:t>
      </w:r>
    </w:p>
    <w:bookmarkEnd w:id="34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03.    │     наушниках      │участках  с  повышенным│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│Работать в защитных│                    │уровнем шума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наушниках"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3" w:name="sub_6104"/>
      <w:r w:rsidRPr="00D23F3C">
        <w:rPr>
          <w:rFonts w:ascii="Courier New" w:hAnsi="Courier New" w:cs="Courier New"/>
          <w:noProof/>
          <w:sz w:val="20"/>
          <w:szCs w:val="20"/>
        </w:rPr>
        <w:t>│ М 04 │Графический объект │Работать в средствах│На  рабочих    местах и│</w:t>
      </w:r>
    </w:p>
    <w:bookmarkEnd w:id="34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04.    │   индивидуальной   │участках, где требуется│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Работать в     │   защиты органов   │защита органов дыхания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средствах     │      дыхания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индивидуальной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защиты органов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дыхания"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4" w:name="sub_6105"/>
      <w:r w:rsidRPr="00D23F3C">
        <w:rPr>
          <w:rFonts w:ascii="Courier New" w:hAnsi="Courier New" w:cs="Courier New"/>
          <w:noProof/>
          <w:sz w:val="20"/>
          <w:szCs w:val="20"/>
        </w:rPr>
        <w:t>│ М 05 │Графический объект │Работать в защитной │На  рабочих    местах и│</w:t>
      </w:r>
    </w:p>
    <w:bookmarkEnd w:id="34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05.    │       обуви        │участках,       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│Работать в защитной│                    │необходимо    применять│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обуви"       │                    │средства индивидуальной│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│защиты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5" w:name="sub_6106"/>
      <w:r w:rsidRPr="00D23F3C">
        <w:rPr>
          <w:rFonts w:ascii="Courier New" w:hAnsi="Courier New" w:cs="Courier New"/>
          <w:noProof/>
          <w:sz w:val="20"/>
          <w:szCs w:val="20"/>
        </w:rPr>
        <w:t>│ М 06 │Графический объект │Работать в защитных │На  рабочих    местах и│</w:t>
      </w:r>
    </w:p>
    <w:bookmarkEnd w:id="34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06.    │     перчатках      │участках   работ,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│Работать в защитных│                    │требуется защита рук от│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перчатках"     │                    │воздействия вредных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│агрессивных       сред,│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│защита  от   возможного│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│поражения электрическим│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│током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6" w:name="sub_6107"/>
      <w:r w:rsidRPr="00D23F3C">
        <w:rPr>
          <w:rFonts w:ascii="Courier New" w:hAnsi="Courier New" w:cs="Courier New"/>
          <w:noProof/>
          <w:sz w:val="20"/>
          <w:szCs w:val="20"/>
        </w:rPr>
        <w:t>│ М 07 │Графический объект │Работать в защитной │На  рабочих    местах и│</w:t>
      </w:r>
    </w:p>
    <w:bookmarkEnd w:id="34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07.    │       одежде       │участках,       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│Работать в защитной│                    │необходимо    применять│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одежде"      │                    │средства индивидуальной│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│защиты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7" w:name="sub_6108"/>
      <w:r w:rsidRPr="00D23F3C">
        <w:rPr>
          <w:rFonts w:ascii="Courier New" w:hAnsi="Courier New" w:cs="Courier New"/>
          <w:noProof/>
          <w:sz w:val="20"/>
          <w:szCs w:val="20"/>
        </w:rPr>
        <w:t>│ М 08 │Графический объект │Работать в защитном │На  рабочих    местах и│</w:t>
      </w:r>
    </w:p>
    <w:bookmarkEnd w:id="34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08.    │       щитке        │участках,       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│Работать в защитном│                    │необходима защита  лица│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щитке"       │                    │и органов зрения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8" w:name="sub_6109"/>
      <w:r w:rsidRPr="00D23F3C">
        <w:rPr>
          <w:rFonts w:ascii="Courier New" w:hAnsi="Courier New" w:cs="Courier New"/>
          <w:noProof/>
          <w:sz w:val="20"/>
          <w:szCs w:val="20"/>
        </w:rPr>
        <w:t>│ М 09 │Графический объект │      Работать      │На  рабочих    местах и│</w:t>
      </w:r>
    </w:p>
    <w:bookmarkEnd w:id="34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09.    │в предохранительном │участках,    где  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Работать в     │(страховочном) поясе│безопасной       работы│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предохранительном │                    │требуется    применение│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(страховочном)   │                    │предохранительных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поясе"       │                    │(страховочных) поясов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9" w:name="sub_6110"/>
      <w:r w:rsidRPr="00D23F3C">
        <w:rPr>
          <w:rFonts w:ascii="Courier New" w:hAnsi="Courier New" w:cs="Courier New"/>
          <w:noProof/>
          <w:sz w:val="20"/>
          <w:szCs w:val="20"/>
        </w:rPr>
        <w:t>│ М 10 │Графический объект │    Проход здесь    │На        территориях и│</w:t>
      </w:r>
    </w:p>
    <w:bookmarkEnd w:id="34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М 10. Проход │                    │участках,       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здесь"       │                    │разрешается проход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0" w:name="sub_61011"/>
      <w:r w:rsidRPr="00D23F3C">
        <w:rPr>
          <w:rFonts w:ascii="Courier New" w:hAnsi="Courier New" w:cs="Courier New"/>
          <w:noProof/>
          <w:sz w:val="20"/>
          <w:szCs w:val="20"/>
        </w:rPr>
        <w:t>│ М 11 │Графический объект │Общий предписывающий│Для   предписаний,   не│</w:t>
      </w:r>
    </w:p>
    <w:bookmarkEnd w:id="35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      │ "Знак М 11. </w:t>
      </w: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Общий │    знак (прочие    │обозначенных  настоящим│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│предписывающий знак│    предписания)    │стандартом.        Знак│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│      (прочие      │                    │необходимо    применять│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предписания)    │                    │вместе   с   поясняющей│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│надписью             на│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│дополнительном    знаке│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│безопасности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1" w:name="sub_61012"/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М 12 │Графический объект │   Переходить по    │На           участках и│</w:t>
      </w:r>
    </w:p>
    <w:bookmarkEnd w:id="35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12.    │надземному переходу │территориях,    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Переходить по   │                    │установлены   надземные│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надземному     │                    │переходы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переходу"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2" w:name="sub_61013"/>
      <w:r w:rsidRPr="00D23F3C">
        <w:rPr>
          <w:rFonts w:ascii="Courier New" w:hAnsi="Courier New" w:cs="Courier New"/>
          <w:noProof/>
          <w:sz w:val="20"/>
          <w:szCs w:val="20"/>
        </w:rPr>
        <w:t>│ М 13 │Графический объект │     Отключить      │На  рабочих    местах и│</w:t>
      </w:r>
    </w:p>
    <w:bookmarkEnd w:id="35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13.    │ штепсельную вилку  │оборудовании,   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Отключить     │                    │требуется отключение от│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│штепсельную вилку" │                    │электросети при наладке│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│или           остановке│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│электрооборудования и 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│других случаях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3" w:name="sub_61014"/>
      <w:r w:rsidRPr="00D23F3C">
        <w:rPr>
          <w:rFonts w:ascii="Courier New" w:hAnsi="Courier New" w:cs="Courier New"/>
          <w:noProof/>
          <w:sz w:val="20"/>
          <w:szCs w:val="20"/>
        </w:rPr>
        <w:t>│ М 14 │Графический объект │  Отключить перед   │На  рабочих    местах и│</w:t>
      </w:r>
    </w:p>
    <w:bookmarkEnd w:id="35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14.    │      работой       │оборудовании        при│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Отключить перед  │                    │проведении    ремонтных│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работой"      │                    │или     пусконаладочных│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│работ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4" w:name="sub_61015"/>
      <w:r w:rsidRPr="00D23F3C">
        <w:rPr>
          <w:rFonts w:ascii="Courier New" w:hAnsi="Courier New" w:cs="Courier New"/>
          <w:noProof/>
          <w:sz w:val="20"/>
          <w:szCs w:val="20"/>
        </w:rPr>
        <w:t>│ М 15 │Графический объект │    Курить здесь    │Используется        для│</w:t>
      </w:r>
    </w:p>
    <w:bookmarkEnd w:id="35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М 15. Курить │                    │обозначения       места│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здесь"       │                    │курения              на│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│производственных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│объектах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└──────┴───────────────────┴────────────────────┴───────────────────────┘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55" w:name="sub_7000"/>
      <w:r w:rsidRPr="00D23F3C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D23F3C">
        <w:rPr>
          <w:rFonts w:ascii="Arial" w:hAnsi="Arial" w:cs="Arial"/>
          <w:b/>
          <w:bCs/>
          <w:sz w:val="20"/>
          <w:szCs w:val="20"/>
        </w:rPr>
        <w:t xml:space="preserve"> Ж</w:t>
      </w:r>
      <w:proofErr w:type="gramEnd"/>
    </w:p>
    <w:bookmarkEnd w:id="35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Знаки пожарной безопасности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56" w:name="sub_7100"/>
      <w:r w:rsidRPr="00D23F3C">
        <w:rPr>
          <w:rFonts w:ascii="Arial" w:hAnsi="Arial" w:cs="Arial"/>
          <w:b/>
          <w:bCs/>
          <w:sz w:val="20"/>
          <w:szCs w:val="20"/>
        </w:rPr>
        <w:t>Таблица Ж.1</w:t>
      </w:r>
    </w:p>
    <w:bookmarkEnd w:id="35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┌──────┬───────────────────┬────────────────────┬───────────────────────┐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Код  │ Цветографическое  │ Смысловое значение │   Место размещения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│знака │    изображение    │                    │     (установки) 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рекомендации по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  применению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7" w:name="sub_7101"/>
      <w:r w:rsidRPr="00D23F3C">
        <w:rPr>
          <w:rFonts w:ascii="Courier New" w:hAnsi="Courier New" w:cs="Courier New"/>
          <w:noProof/>
          <w:sz w:val="20"/>
          <w:szCs w:val="20"/>
        </w:rPr>
        <w:t>│  F   │Графический объект │Направляющая стрелка│Использовать     только│</w:t>
      </w:r>
    </w:p>
    <w:bookmarkEnd w:id="35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│01-01 │  "Знак F 01-01.   │                    │вместе    с     другими│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Направляющая    │                    │знаками        пожарной│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стрелка"      │                    │безопасности      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│движения    к     месту│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│нахождения (размещения)│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│средства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│противопожарной защиты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8" w:name="sub_7102"/>
      <w:r w:rsidRPr="00D23F3C">
        <w:rPr>
          <w:rFonts w:ascii="Courier New" w:hAnsi="Courier New" w:cs="Courier New"/>
          <w:noProof/>
          <w:sz w:val="20"/>
          <w:szCs w:val="20"/>
        </w:rPr>
        <w:t>│  F   │Графический объект │Направляющая стрелка│Использовать     только│</w:t>
      </w:r>
    </w:p>
    <w:bookmarkEnd w:id="35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│01-02 │  "Знак F 01-02.   │   под углом 45°    │вместе    с     другими│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Направляющая    │                    │знаками        пожарной│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стрелка под углом │                    │безопасности      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45°"        │                 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│движения    к     месту│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│нахождения (размещения)│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│средства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│противопожарной защиты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9" w:name="sub_7103"/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F 02 │Графический объект │   Пожарный кран    │В   местах   нахождения│</w:t>
      </w:r>
    </w:p>
    <w:bookmarkEnd w:id="35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F 02.    │                    │комплекта     пожарного│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Пожарный кран"   │                    │крана    с     пожарным│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│рукавом и стволом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0" w:name="sub_7104"/>
      <w:r w:rsidRPr="00D23F3C">
        <w:rPr>
          <w:rFonts w:ascii="Courier New" w:hAnsi="Courier New" w:cs="Courier New"/>
          <w:noProof/>
          <w:sz w:val="20"/>
          <w:szCs w:val="20"/>
        </w:rPr>
        <w:t>│ F 03 │Графический объект │ Пожарная лестница  │В   местах   нахождения│</w:t>
      </w:r>
    </w:p>
    <w:bookmarkEnd w:id="36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F 02.    │                    │пожарной лестницы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Пожарный кран"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1" w:name="sub_7105"/>
      <w:r w:rsidRPr="00D23F3C">
        <w:rPr>
          <w:rFonts w:ascii="Courier New" w:hAnsi="Courier New" w:cs="Courier New"/>
          <w:noProof/>
          <w:sz w:val="20"/>
          <w:szCs w:val="20"/>
        </w:rPr>
        <w:t>│ F 04 │Графический объект │    Огнетушитель    │В   местах   размещения│</w:t>
      </w:r>
    </w:p>
    <w:bookmarkEnd w:id="36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F 04.    │                    │огнетушителя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Огнетушитель"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2" w:name="sub_7106"/>
      <w:r w:rsidRPr="00D23F3C">
        <w:rPr>
          <w:rFonts w:ascii="Courier New" w:hAnsi="Courier New" w:cs="Courier New"/>
          <w:noProof/>
          <w:sz w:val="20"/>
          <w:szCs w:val="20"/>
        </w:rPr>
        <w:t>│ F 05 │Графический объект │    Телефон для     │В   местах   размещения│</w:t>
      </w:r>
    </w:p>
    <w:bookmarkEnd w:id="36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F 05. Телефон│ использования при  │телефона,  по  которому│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│ для использования │пожаре (в том числе │можно вызвать  пожарную│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│ при пожаре (в том │телефон прямой связи│охрану                 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числе телефон   │с пожарной охраной)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прямой связи с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│пожарной охраной)"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3" w:name="sub_7107"/>
      <w:r w:rsidRPr="00D23F3C">
        <w:rPr>
          <w:rFonts w:ascii="Courier New" w:hAnsi="Courier New" w:cs="Courier New"/>
          <w:noProof/>
          <w:sz w:val="20"/>
          <w:szCs w:val="20"/>
        </w:rPr>
        <w:t>│ F 06 │Графический объект │  Место размещения  │В местах одновременного│</w:t>
      </w:r>
    </w:p>
    <w:bookmarkEnd w:id="36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"Знак F 06. Место │ нескольких средств │нахождения (размещения)│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размещения     │  противопожарной   │нескольких      средств│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│нескольких средств │       защиты       │противопожарной защиты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противопожарной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защиты"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4" w:name="sub_7108"/>
      <w:r w:rsidRPr="00D23F3C">
        <w:rPr>
          <w:rFonts w:ascii="Courier New" w:hAnsi="Courier New" w:cs="Courier New"/>
          <w:noProof/>
          <w:sz w:val="20"/>
          <w:szCs w:val="20"/>
        </w:rPr>
        <w:t>│ F 07 │Графический объект │      Пожарный      │В   местах   нахождения│</w:t>
      </w:r>
    </w:p>
    <w:bookmarkEnd w:id="36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F 07.    │    водоисточник    │пожарного  водоема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Пожарный      │                    │пирса   для    пожарных│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водоисточник"   │                    │машин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5" w:name="sub_7109"/>
      <w:r w:rsidRPr="00D23F3C">
        <w:rPr>
          <w:rFonts w:ascii="Courier New" w:hAnsi="Courier New" w:cs="Courier New"/>
          <w:noProof/>
          <w:sz w:val="20"/>
          <w:szCs w:val="20"/>
        </w:rPr>
        <w:t>│ F 08 │Графический объект │Пожарный сухотрубный│В   местах   нахождения│</w:t>
      </w:r>
    </w:p>
    <w:bookmarkEnd w:id="36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F 08.    │       стояк        │пожарного  сухотрубного│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Пожарный      │                    │стояка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│сухотрубный стояк"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6" w:name="sub_7110"/>
      <w:r w:rsidRPr="00D23F3C">
        <w:rPr>
          <w:rFonts w:ascii="Courier New" w:hAnsi="Courier New" w:cs="Courier New"/>
          <w:noProof/>
          <w:sz w:val="20"/>
          <w:szCs w:val="20"/>
        </w:rPr>
        <w:t>│ F 09 │Графический объект │  Пожарный гидрант  │У    мест    нахождения│</w:t>
      </w:r>
    </w:p>
    <w:bookmarkEnd w:id="36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F 09.    │                    │подземных      пожарных│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Пожарный гидрант" │                    │гидрантов.   На   знаке│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│должны   быть    цифры,│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│обозначающие расстояние│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│от знака до гидранта  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│метрах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7" w:name="sub_7111"/>
      <w:r w:rsidRPr="00D23F3C">
        <w:rPr>
          <w:rFonts w:ascii="Courier New" w:hAnsi="Courier New" w:cs="Courier New"/>
          <w:noProof/>
          <w:sz w:val="20"/>
          <w:szCs w:val="20"/>
        </w:rPr>
        <w:t>│ F 10 │Графический объект │  Кнопка включения  │В местах ручного  пуска│</w:t>
      </w:r>
    </w:p>
    <w:bookmarkEnd w:id="36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F 09.    │ установок (систем) │установок      пожарной│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Пожарный гидрант" │пожарной автоматики │сигнализации,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│пожаротушения  и  (или)│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│систем    противодымной│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│защиты.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│В   местах    (пунктах)│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│подачи сигнала пожарной│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│тревоги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8" w:name="sub_7112"/>
      <w:r w:rsidRPr="00D23F3C">
        <w:rPr>
          <w:rFonts w:ascii="Courier New" w:hAnsi="Courier New" w:cs="Courier New"/>
          <w:noProof/>
          <w:sz w:val="20"/>
          <w:szCs w:val="20"/>
        </w:rPr>
        <w:t>│ F 11 │Графический объект │Звуковой оповещатель│В   местах   нахождения│</w:t>
      </w:r>
    </w:p>
    <w:bookmarkEnd w:id="36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F 11.    │  пожарной тревоги  │звукового   оповещателя│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Звуковой      │                    │или совместно со знаком│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оповещатель    │                    │</w:t>
      </w:r>
      <w:hyperlink w:anchor="sub_71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F 10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"Кнопка включения│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пожарной тревоги" │                    │установок      (систем)│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   │                    │пожарной автоматики"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└──────┴───────────────────┴────────────────────┴───────────────────────┘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9" w:name="sub_7113"/>
      <w:r w:rsidRPr="00D23F3C">
        <w:rPr>
          <w:rFonts w:ascii="Arial" w:hAnsi="Arial" w:cs="Arial"/>
          <w:sz w:val="20"/>
          <w:szCs w:val="20"/>
        </w:rPr>
        <w:t>Ж.1 К знакам пожарной безопасности относят также:</w:t>
      </w:r>
    </w:p>
    <w:bookmarkEnd w:id="36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запрещающие знаки - </w:t>
      </w:r>
      <w:hyperlink w:anchor="sub_4011" w:history="1">
        <w:proofErr w:type="gramStart"/>
        <w:r w:rsidRPr="00D23F3C">
          <w:rPr>
            <w:rFonts w:ascii="Arial" w:hAnsi="Arial" w:cs="Arial"/>
            <w:sz w:val="20"/>
            <w:szCs w:val="20"/>
            <w:u w:val="single"/>
          </w:rPr>
          <w:t>Р</w:t>
        </w:r>
        <w:proofErr w:type="gramEnd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01</w:t>
        </w:r>
      </w:hyperlink>
      <w:r w:rsidRPr="00D23F3C">
        <w:rPr>
          <w:rFonts w:ascii="Arial" w:hAnsi="Arial" w:cs="Arial"/>
          <w:sz w:val="20"/>
          <w:szCs w:val="20"/>
        </w:rPr>
        <w:t xml:space="preserve"> "Запрещается курить", </w:t>
      </w:r>
      <w:hyperlink w:anchor="sub_4012" w:history="1">
        <w:r w:rsidRPr="00D23F3C">
          <w:rPr>
            <w:rFonts w:ascii="Arial" w:hAnsi="Arial" w:cs="Arial"/>
            <w:sz w:val="20"/>
            <w:szCs w:val="20"/>
            <w:u w:val="single"/>
          </w:rPr>
          <w:t>Р 02</w:t>
        </w:r>
      </w:hyperlink>
      <w:r w:rsidRPr="00D23F3C">
        <w:rPr>
          <w:rFonts w:ascii="Arial" w:hAnsi="Arial" w:cs="Arial"/>
          <w:sz w:val="20"/>
          <w:szCs w:val="20"/>
        </w:rPr>
        <w:t xml:space="preserve"> "Запрещается пользоваться открытым огнем", </w:t>
      </w:r>
      <w:hyperlink w:anchor="sub_4014" w:history="1">
        <w:r w:rsidRPr="00D23F3C">
          <w:rPr>
            <w:rFonts w:ascii="Arial" w:hAnsi="Arial" w:cs="Arial"/>
            <w:sz w:val="20"/>
            <w:szCs w:val="20"/>
            <w:u w:val="single"/>
          </w:rPr>
          <w:t>Р 04</w:t>
        </w:r>
      </w:hyperlink>
      <w:r w:rsidRPr="00D23F3C">
        <w:rPr>
          <w:rFonts w:ascii="Arial" w:hAnsi="Arial" w:cs="Arial"/>
          <w:sz w:val="20"/>
          <w:szCs w:val="20"/>
        </w:rPr>
        <w:t xml:space="preserve"> "Запрещается тушить водой", </w:t>
      </w:r>
      <w:hyperlink w:anchor="sub_4112" w:history="1">
        <w:r w:rsidRPr="00D23F3C">
          <w:rPr>
            <w:rFonts w:ascii="Arial" w:hAnsi="Arial" w:cs="Arial"/>
            <w:sz w:val="20"/>
            <w:szCs w:val="20"/>
            <w:u w:val="single"/>
          </w:rPr>
          <w:t>Р 12</w:t>
        </w:r>
      </w:hyperlink>
      <w:r w:rsidRPr="00D23F3C">
        <w:rPr>
          <w:rFonts w:ascii="Arial" w:hAnsi="Arial" w:cs="Arial"/>
          <w:sz w:val="20"/>
          <w:szCs w:val="20"/>
        </w:rPr>
        <w:t xml:space="preserve"> "Запрещается загромождать проходы и (или) складировать" (</w:t>
      </w:r>
      <w:hyperlink w:anchor="sub_4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приложение Г</w:t>
        </w:r>
      </w:hyperlink>
      <w:r w:rsidRPr="00D23F3C">
        <w:rPr>
          <w:rFonts w:ascii="Arial" w:hAnsi="Arial" w:cs="Arial"/>
          <w:sz w:val="20"/>
          <w:szCs w:val="20"/>
        </w:rPr>
        <w:t>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предупреждающие знаки - </w:t>
      </w:r>
      <w:hyperlink w:anchor="sub_5101" w:history="1">
        <w:r w:rsidRPr="00D23F3C">
          <w:rPr>
            <w:rFonts w:ascii="Arial" w:hAnsi="Arial" w:cs="Arial"/>
            <w:sz w:val="20"/>
            <w:szCs w:val="20"/>
            <w:u w:val="single"/>
          </w:rPr>
          <w:t>W 01</w:t>
        </w:r>
      </w:hyperlink>
      <w:r w:rsidRPr="00D23F3C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D23F3C">
        <w:rPr>
          <w:rFonts w:ascii="Arial" w:hAnsi="Arial" w:cs="Arial"/>
          <w:sz w:val="20"/>
          <w:szCs w:val="20"/>
        </w:rPr>
        <w:t>Пожароопасно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. Легковоспламеняющиеся вещества", </w:t>
      </w:r>
      <w:hyperlink w:anchor="sub_5102" w:history="1">
        <w:r w:rsidRPr="00D23F3C">
          <w:rPr>
            <w:rFonts w:ascii="Arial" w:hAnsi="Arial" w:cs="Arial"/>
            <w:sz w:val="20"/>
            <w:szCs w:val="20"/>
            <w:u w:val="single"/>
          </w:rPr>
          <w:t>W 02</w:t>
        </w:r>
      </w:hyperlink>
      <w:r w:rsidRPr="00D23F3C">
        <w:rPr>
          <w:rFonts w:ascii="Arial" w:hAnsi="Arial" w:cs="Arial"/>
          <w:sz w:val="20"/>
          <w:szCs w:val="20"/>
        </w:rPr>
        <w:t xml:space="preserve"> "Взрывоопасно", </w:t>
      </w:r>
      <w:hyperlink w:anchor="sub_5111" w:history="1">
        <w:r w:rsidRPr="00D23F3C">
          <w:rPr>
            <w:rFonts w:ascii="Arial" w:hAnsi="Arial" w:cs="Arial"/>
            <w:sz w:val="20"/>
            <w:szCs w:val="20"/>
            <w:u w:val="single"/>
          </w:rPr>
          <w:t>W 11</w:t>
        </w:r>
      </w:hyperlink>
      <w:r w:rsidRPr="00D23F3C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D23F3C">
        <w:rPr>
          <w:rFonts w:ascii="Arial" w:hAnsi="Arial" w:cs="Arial"/>
          <w:sz w:val="20"/>
          <w:szCs w:val="20"/>
        </w:rPr>
        <w:t>Пожароопасно</w:t>
      </w:r>
      <w:proofErr w:type="spellEnd"/>
      <w:r w:rsidRPr="00D23F3C">
        <w:rPr>
          <w:rFonts w:ascii="Arial" w:hAnsi="Arial" w:cs="Arial"/>
          <w:sz w:val="20"/>
          <w:szCs w:val="20"/>
        </w:rPr>
        <w:t>. Окислитель" (</w:t>
      </w:r>
      <w:hyperlink w:anchor="sub_5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приложение</w:t>
        </w:r>
        <w:proofErr w:type="gramStart"/>
        <w:r w:rsidRPr="00D23F3C">
          <w:rPr>
            <w:rFonts w:ascii="Arial" w:hAnsi="Arial" w:cs="Arial"/>
            <w:sz w:val="20"/>
            <w:szCs w:val="20"/>
            <w:u w:val="single"/>
          </w:rPr>
          <w:t xml:space="preserve"> Д</w:t>
        </w:r>
        <w:proofErr w:type="gramEnd"/>
      </w:hyperlink>
      <w:r w:rsidRPr="00D23F3C">
        <w:rPr>
          <w:rFonts w:ascii="Arial" w:hAnsi="Arial" w:cs="Arial"/>
          <w:sz w:val="20"/>
          <w:szCs w:val="20"/>
        </w:rPr>
        <w:t>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эвакуационные знаки - по </w:t>
      </w:r>
      <w:hyperlink w:anchor="sub_800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И.1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70" w:name="sub_8000"/>
      <w:r w:rsidRPr="00D23F3C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D23F3C"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</w:p>
    <w:bookmarkEnd w:id="37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Эвакуационные знаки и знаки медицинского и санитарного назначения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1" w:name="sub_8001"/>
      <w:r w:rsidRPr="00D23F3C">
        <w:rPr>
          <w:rFonts w:ascii="Arial" w:hAnsi="Arial" w:cs="Arial"/>
          <w:b/>
          <w:bCs/>
          <w:sz w:val="20"/>
          <w:szCs w:val="20"/>
        </w:rPr>
        <w:t>Таблица И.1</w:t>
      </w:r>
      <w:r w:rsidRPr="00D23F3C">
        <w:rPr>
          <w:rFonts w:ascii="Arial" w:hAnsi="Arial" w:cs="Arial"/>
          <w:sz w:val="20"/>
          <w:szCs w:val="20"/>
        </w:rPr>
        <w:t xml:space="preserve"> - Эвакуационные знаки</w:t>
      </w:r>
    </w:p>
    <w:bookmarkEnd w:id="37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┌──────┬───────────────────┬────────────────────┬───────────────────────┐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Код  │ Цветографическое  │ Смысловое значение │   Место размещения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│знака │    изображение    │                    │     (установки) 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рекомендации по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  применению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2" w:name="sub_8011"/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Е   │Графический объект │    Выход здесь     │Над  дверями  (или   на│</w:t>
      </w:r>
      <w:proofErr w:type="gramEnd"/>
    </w:p>
    <w:bookmarkEnd w:id="37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│01-01 │  "Знак Е 01-01.   │  (левосторонний)   │дверях)   эвакуационных│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Выход здесь    │                    │выходов,  открывающихся│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(левосторонний)"  │                    │с левой стороны.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│На   стенах   помещений│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│вместе  с  направляющей│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│стрелкой  для  указания│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│направления движения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│эвакуационному выходу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3" w:name="sub_8012"/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Е   │Графический объект │    Выход здесь     │Над  дверями  (или   на│</w:t>
      </w:r>
      <w:proofErr w:type="gramEnd"/>
    </w:p>
    <w:bookmarkEnd w:id="37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│01-02 │  "Знак Е 01-01.   │  (правосторонний)  │дверях)   эвакуационных│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Выход здесь    │                    │выходов,  открывающихся│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(левосторонний)"  │                    │с правой стороны.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│На   стенах   помещений│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│вместе  с  направляющей│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│стрелкой  для  указания│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│направления движения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│эвакуационному выходу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4" w:name="sub_8013"/>
      <w:r w:rsidRPr="00D23F3C">
        <w:rPr>
          <w:rFonts w:ascii="Courier New" w:hAnsi="Courier New" w:cs="Courier New"/>
          <w:noProof/>
          <w:sz w:val="20"/>
          <w:szCs w:val="20"/>
        </w:rPr>
        <w:t>│  Е   │Графический объект │Направляющая стрелка│Использовать     только│</w:t>
      </w:r>
    </w:p>
    <w:bookmarkEnd w:id="37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│02-01 │  "Знак Е 01-02.   │                    │вместе    с     другими│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Выход здесь    │                    │эвакуационными  знаками│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(правосторонний)" │                    │для            указания│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│направления движения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5" w:name="sub_8014"/>
      <w:r w:rsidRPr="00D23F3C">
        <w:rPr>
          <w:rFonts w:ascii="Courier New" w:hAnsi="Courier New" w:cs="Courier New"/>
          <w:noProof/>
          <w:sz w:val="20"/>
          <w:szCs w:val="20"/>
        </w:rPr>
        <w:t>│  Е   │Графический объект │Направляющая стрелка│Использовать     только│</w:t>
      </w:r>
    </w:p>
    <w:bookmarkEnd w:id="37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│02-02 │  "Знак Е 02-02.   │   под углом 45°    │вместе    с     другими│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Направляющая    │                    │эвакуационными  знаками│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стрелка под углом │                    │для            указания│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45°"        │                    │направления движения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6" w:name="sub_8015"/>
      <w:r w:rsidRPr="00D23F3C">
        <w:rPr>
          <w:rFonts w:ascii="Courier New" w:hAnsi="Courier New" w:cs="Courier New"/>
          <w:noProof/>
          <w:sz w:val="20"/>
          <w:szCs w:val="20"/>
        </w:rPr>
        <w:t>│ Е 03 │Графический объект │   Направление к    │На стенах помещений для│</w:t>
      </w:r>
    </w:p>
    <w:bookmarkEnd w:id="37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03.    │   эвакуационному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  выходу направо   │движения            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            │эвакуационному выходу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  выходу направо"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7" w:name="sub_8016"/>
      <w:r w:rsidRPr="00D23F3C">
        <w:rPr>
          <w:rFonts w:ascii="Courier New" w:hAnsi="Courier New" w:cs="Courier New"/>
          <w:noProof/>
          <w:sz w:val="20"/>
          <w:szCs w:val="20"/>
        </w:rPr>
        <w:t>│ Е 04 │Графический объект │   Направление к    │На стенах помещений для│</w:t>
      </w:r>
    </w:p>
    <w:bookmarkEnd w:id="37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04.    │   эвакуационному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  выходу налево    │движения            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            │эвакуационному выходу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выходу налево"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8" w:name="sub_8017"/>
      <w:r w:rsidRPr="00D23F3C">
        <w:rPr>
          <w:rFonts w:ascii="Courier New" w:hAnsi="Courier New" w:cs="Courier New"/>
          <w:noProof/>
          <w:sz w:val="20"/>
          <w:szCs w:val="20"/>
        </w:rPr>
        <w:t>│ Е 05 │Графический объект │   Направление к    │На стенах помещений для│</w:t>
      </w:r>
    </w:p>
    <w:bookmarkEnd w:id="37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05.    │   эвакуационному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│выходу направо вверх│движения            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            │эвакуационному   выходу│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выходу направо   │                    │по наклонной плоскости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вверх"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9" w:name="sub_8018"/>
      <w:r w:rsidRPr="00D23F3C">
        <w:rPr>
          <w:rFonts w:ascii="Courier New" w:hAnsi="Courier New" w:cs="Courier New"/>
          <w:noProof/>
          <w:sz w:val="20"/>
          <w:szCs w:val="20"/>
        </w:rPr>
        <w:t>│ Е 06 │Графический объект │   Направление к    │На стенах помещений для│</w:t>
      </w:r>
    </w:p>
    <w:bookmarkEnd w:id="37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06.    │   эвакуационному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│выходу налево вверх │движения            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            │эвакуационному   выходу│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выходу налево   │                    │по наклонной плоскости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вверх"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0" w:name="sub_8019"/>
      <w:r w:rsidRPr="00D23F3C">
        <w:rPr>
          <w:rFonts w:ascii="Courier New" w:hAnsi="Courier New" w:cs="Courier New"/>
          <w:noProof/>
          <w:sz w:val="20"/>
          <w:szCs w:val="20"/>
        </w:rPr>
        <w:t>│ Е 07 │графический объект │    Направление     │На стенах помещений для│</w:t>
      </w:r>
    </w:p>
    <w:bookmarkEnd w:id="38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07.    │  к эвакуационному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│выходу направо вниз │движения            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            │эвакуационному   выходу│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выходу направо   │                    │по наклонной плоскости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вниз"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1" w:name="sub_8110"/>
      <w:r w:rsidRPr="00D23F3C">
        <w:rPr>
          <w:rFonts w:ascii="Courier New" w:hAnsi="Courier New" w:cs="Courier New"/>
          <w:noProof/>
          <w:sz w:val="20"/>
          <w:szCs w:val="20"/>
        </w:rPr>
        <w:t>│ Е 08 │Графический объект │   Направление к    │На стенах помещений для│</w:t>
      </w:r>
    </w:p>
    <w:bookmarkEnd w:id="38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08.    │   эвакуационному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выходу налево вниз │движения            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            │эвакуационному   выходу│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│выходу налево вниз"│                    │по наклонной плоскости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2" w:name="sub_8111"/>
      <w:r w:rsidRPr="00D23F3C">
        <w:rPr>
          <w:rFonts w:ascii="Courier New" w:hAnsi="Courier New" w:cs="Courier New"/>
          <w:noProof/>
          <w:sz w:val="20"/>
          <w:szCs w:val="20"/>
        </w:rPr>
        <w:t>│ Е 09 │Графический объект │  Указатель двери   │Над             дверями│</w:t>
      </w:r>
    </w:p>
    <w:bookmarkEnd w:id="38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09.    │   эвакуационного   │эвакуационных выходов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Указатель двери  │       выхода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эвакуационного   │  (правосторонний)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выхода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(правосторонний)"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3" w:name="sub_8112"/>
      <w:r w:rsidRPr="00D23F3C">
        <w:rPr>
          <w:rFonts w:ascii="Courier New" w:hAnsi="Courier New" w:cs="Courier New"/>
          <w:noProof/>
          <w:sz w:val="20"/>
          <w:szCs w:val="20"/>
        </w:rPr>
        <w:t>│ Е 10 │графический объект │  Указатель двери   │Над             дверями│</w:t>
      </w:r>
    </w:p>
    <w:bookmarkEnd w:id="38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10.    │   эвакуационного   │эвакуационных выходов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Указатель двери  │       выхода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эвакуационного   │  (левосторонний)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выхода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(левосторонний)"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4" w:name="sub_8113"/>
      <w:r w:rsidRPr="00D23F3C">
        <w:rPr>
          <w:rFonts w:ascii="Courier New" w:hAnsi="Courier New" w:cs="Courier New"/>
          <w:noProof/>
          <w:sz w:val="20"/>
          <w:szCs w:val="20"/>
        </w:rPr>
        <w:t>│ Е 11 │Графический объект │   Направление к    │Над          проходами,│</w:t>
      </w:r>
    </w:p>
    <w:bookmarkEnd w:id="38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11.    │   эвакуационному   │проемами, в  помещениях│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   выходу прямо    │большой        площади.│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            │Размещается на  верхнем│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выходу прямо"   │                    │уровне           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│подвешивается к потолку│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5" w:name="sub_8114"/>
      <w:r w:rsidRPr="00D23F3C">
        <w:rPr>
          <w:rFonts w:ascii="Courier New" w:hAnsi="Courier New" w:cs="Courier New"/>
          <w:noProof/>
          <w:sz w:val="20"/>
          <w:szCs w:val="20"/>
        </w:rPr>
        <w:t>│ Е 12 │Графический объект │   Направление к    │Над          проходами,│</w:t>
      </w:r>
    </w:p>
    <w:bookmarkEnd w:id="38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12.    │   эвакуационному   │проемами, в  помещениях│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   выходу прямо    │большой        площади.│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            │Размещается на  верхнем│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выходу прямо"   │                    │уровне           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   │                    │подвешивается к потолку│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6" w:name="sub_8115"/>
      <w:r w:rsidRPr="00D23F3C">
        <w:rPr>
          <w:rFonts w:ascii="Courier New" w:hAnsi="Courier New" w:cs="Courier New"/>
          <w:noProof/>
          <w:sz w:val="20"/>
          <w:szCs w:val="20"/>
        </w:rPr>
        <w:t>│ Е 13 │графический объект │   Направление к    │На лестничных площадках│</w:t>
      </w:r>
    </w:p>
    <w:bookmarkEnd w:id="38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13.    │   эвакуационному   │и стенах, прилегающих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выходу по лестнице │лестничному маршу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вниз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│выходу по лестнице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вниз"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7" w:name="sub_8116"/>
      <w:r w:rsidRPr="00D23F3C">
        <w:rPr>
          <w:rFonts w:ascii="Courier New" w:hAnsi="Courier New" w:cs="Courier New"/>
          <w:noProof/>
          <w:sz w:val="20"/>
          <w:szCs w:val="20"/>
        </w:rPr>
        <w:t>│ Е 14 │Графический объект │   Направление к    │На лестничных площадках│</w:t>
      </w:r>
    </w:p>
    <w:bookmarkEnd w:id="38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14.    │   эвакуационному   │и стенах, прилегающих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выходу по лестнице │лестничному маршу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вниз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│выходу по лестнице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вниз"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8" w:name="sub_8117"/>
      <w:r w:rsidRPr="00D23F3C">
        <w:rPr>
          <w:rFonts w:ascii="Courier New" w:hAnsi="Courier New" w:cs="Courier New"/>
          <w:noProof/>
          <w:sz w:val="20"/>
          <w:szCs w:val="20"/>
        </w:rPr>
        <w:t>│ Е 15 │Графический объект │   Направление к    │На лестничных площадках│</w:t>
      </w:r>
    </w:p>
    <w:bookmarkEnd w:id="38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15.    │   эвакуационному   │и стенах, прилегающих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выходу по лестнице │лестничному маршу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вверх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│выходу по лестнице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вверх"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9" w:name="sub_8118"/>
      <w:r w:rsidRPr="00D23F3C">
        <w:rPr>
          <w:rFonts w:ascii="Courier New" w:hAnsi="Courier New" w:cs="Courier New"/>
          <w:noProof/>
          <w:sz w:val="20"/>
          <w:szCs w:val="20"/>
        </w:rPr>
        <w:t>│ Е 16 │Графический объект │   Направление к    │На лестничных площадках│</w:t>
      </w:r>
    </w:p>
    <w:bookmarkEnd w:id="38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16.    │   эвакуационному   │и стенах, прилегающих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выходу по лестнице │лестничному маршу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вверх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│выходу по лестнице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вверх"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0" w:name="sub_8119"/>
      <w:r w:rsidRPr="00D23F3C">
        <w:rPr>
          <w:rFonts w:ascii="Courier New" w:hAnsi="Courier New" w:cs="Courier New"/>
          <w:noProof/>
          <w:sz w:val="20"/>
          <w:szCs w:val="20"/>
        </w:rPr>
        <w:t>│ Е 17 │Графический объект │Для доступа вскрыть │На    дверях,    стенах│</w:t>
      </w:r>
    </w:p>
    <w:bookmarkEnd w:id="39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"Знак Е 17. Для  │       здесь        │помещений  и  в  других│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доступа вскрыть  │                    │местах, где для доступа│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здесь"       │                    │в помещение или  выхода│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│необходимо      вскрыть│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│определенную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│конструкцию,   например│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│разбить      стеклянную│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│панель и т.п.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1" w:name="sub_8120"/>
      <w:r w:rsidRPr="00D23F3C">
        <w:rPr>
          <w:rFonts w:ascii="Courier New" w:hAnsi="Courier New" w:cs="Courier New"/>
          <w:noProof/>
          <w:sz w:val="20"/>
          <w:szCs w:val="20"/>
        </w:rPr>
        <w:t>│ Е 18 │Графический объект │Открывать движением │На дверях помещений для│</w:t>
      </w:r>
    </w:p>
    <w:bookmarkEnd w:id="39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18.    │      от себя    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│Открывать движением│                    │открывания дверей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от себя"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2" w:name="sub_8121"/>
      <w:r w:rsidRPr="00D23F3C">
        <w:rPr>
          <w:rFonts w:ascii="Courier New" w:hAnsi="Courier New" w:cs="Courier New"/>
          <w:noProof/>
          <w:sz w:val="20"/>
          <w:szCs w:val="20"/>
        </w:rPr>
        <w:t>│ Е 19 │Графический объект │Открывать движением │На дверях помещений для│</w:t>
      </w:r>
    </w:p>
    <w:bookmarkEnd w:id="39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19.    │      на себя    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│Открывать движением│                    │открывания дверей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на себя"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3" w:name="sub_8122"/>
      <w:r w:rsidRPr="00D23F3C">
        <w:rPr>
          <w:rFonts w:ascii="Courier New" w:hAnsi="Courier New" w:cs="Courier New"/>
          <w:noProof/>
          <w:sz w:val="20"/>
          <w:szCs w:val="20"/>
        </w:rPr>
        <w:t>│ Е 20 │Графический объект │   Для открывания   │На дверях помещений для│</w:t>
      </w:r>
    </w:p>
    <w:bookmarkEnd w:id="39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"Знак Е 20. Для  │      сдвинуть      │обозначения действий по│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открывания     │                    │открыванию     сдвижных│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сдвинуть"     │                    │дверей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4" w:name="sub_8123"/>
      <w:r w:rsidRPr="00D23F3C">
        <w:rPr>
          <w:rFonts w:ascii="Courier New" w:hAnsi="Courier New" w:cs="Courier New"/>
          <w:noProof/>
          <w:sz w:val="20"/>
          <w:szCs w:val="20"/>
        </w:rPr>
        <w:t>│ Е 21 │Графический объект │Пункт (место) сбора │На    дверях,    стенах│</w:t>
      </w:r>
    </w:p>
    <w:bookmarkEnd w:id="39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"Знак Е 21. Пункт │                    │помещений  и  в  других│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(место) сбора"   │                    │местах для  обозначения│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│заранее предусмотренных│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│пунктов  (мест)   сбора│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   │                    │людей     в      случае│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│возникновения   пожара,│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│аварии    или    другой│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│чрезвычайной ситуации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5" w:name="sub_8124"/>
      <w:r w:rsidRPr="00D23F3C">
        <w:rPr>
          <w:rFonts w:ascii="Courier New" w:hAnsi="Courier New" w:cs="Courier New"/>
          <w:noProof/>
          <w:sz w:val="20"/>
          <w:szCs w:val="20"/>
        </w:rPr>
        <w:t>│ Е 22 │Графический объект │  Указатель выхода  │Над             дверями│</w:t>
      </w:r>
    </w:p>
    <w:bookmarkEnd w:id="39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22.    │                    │эвакуационного   выхода│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Указатель выхода" │                    │или      в      составе│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│комбинированных  знаков│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│безопасности      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│движения            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│эвакуационному выходу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6" w:name="sub_8125"/>
      <w:r w:rsidRPr="00D23F3C">
        <w:rPr>
          <w:rFonts w:ascii="Courier New" w:hAnsi="Courier New" w:cs="Courier New"/>
          <w:noProof/>
          <w:sz w:val="20"/>
          <w:szCs w:val="20"/>
        </w:rPr>
        <w:t>│ Е 23 │Графический объект │Указатель запасного │Над  дверями  запасного│</w:t>
      </w:r>
    </w:p>
    <w:bookmarkEnd w:id="39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23.    │       выхода       │выхода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│Указатель запасного│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выхода"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└──────┴───────────────────┴────────────────────┴───────────────────────┘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Е.1 Эвакуационные знаки следует устанавливать в положениях, соответствующих направлению движения к эвакуационному выходу.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Е.2 Изображение графического символа фигуры человека в дверном проеме на эвакуационных знаках </w:t>
      </w:r>
      <w:hyperlink w:anchor="sub_8011" w:history="1">
        <w:r w:rsidRPr="00D23F3C">
          <w:rPr>
            <w:rFonts w:ascii="Arial" w:hAnsi="Arial" w:cs="Arial"/>
            <w:sz w:val="20"/>
            <w:szCs w:val="20"/>
            <w:u w:val="single"/>
          </w:rPr>
          <w:t>Е 01-01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8012" w:history="1">
        <w:r w:rsidRPr="00D23F3C">
          <w:rPr>
            <w:rFonts w:ascii="Arial" w:hAnsi="Arial" w:cs="Arial"/>
            <w:sz w:val="20"/>
            <w:szCs w:val="20"/>
            <w:u w:val="single"/>
          </w:rPr>
          <w:t>Е 01-02</w:t>
        </w:r>
      </w:hyperlink>
      <w:r w:rsidRPr="00D23F3C">
        <w:rPr>
          <w:rFonts w:ascii="Arial" w:hAnsi="Arial" w:cs="Arial"/>
          <w:sz w:val="20"/>
          <w:szCs w:val="20"/>
        </w:rPr>
        <w:t xml:space="preserve"> смыслового значения "Выход здесь" должно совпадать с направлением движения к эвакуационному выходу.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7" w:name="sub_8002"/>
      <w:r w:rsidRPr="00D23F3C">
        <w:rPr>
          <w:rFonts w:ascii="Arial" w:hAnsi="Arial" w:cs="Arial"/>
          <w:b/>
          <w:bCs/>
          <w:sz w:val="20"/>
          <w:szCs w:val="20"/>
        </w:rPr>
        <w:t>Таблица И.2</w:t>
      </w:r>
      <w:r w:rsidRPr="00D23F3C">
        <w:rPr>
          <w:rFonts w:ascii="Arial" w:hAnsi="Arial" w:cs="Arial"/>
          <w:sz w:val="20"/>
          <w:szCs w:val="20"/>
        </w:rPr>
        <w:t xml:space="preserve"> - Знаки медицинского и санитарного назначения</w:t>
      </w:r>
    </w:p>
    <w:bookmarkEnd w:id="39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┌──────┬───────────────────┬────────────────────┬───────────────────────┐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Код  │ Цветографическое  │ Смысловое значение │   Место размещения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│знака │    изображение    │                    │     (установки) 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рекомендации по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  применению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8" w:name="sub_8021"/>
      <w:r w:rsidRPr="00D23F3C">
        <w:rPr>
          <w:rFonts w:ascii="Courier New" w:hAnsi="Courier New" w:cs="Courier New"/>
          <w:noProof/>
          <w:sz w:val="20"/>
          <w:szCs w:val="20"/>
        </w:rPr>
        <w:t>│ЕС 01 │Графический объект │   Аптечка первой   │На    стенах,    дверях│</w:t>
      </w:r>
    </w:p>
    <w:bookmarkEnd w:id="39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"Знак ЕС 01.    │ медицинской помощи │помещений         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Аптечка первой   │                    │обозначения        мест│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│медицинской помощи"│                    │размещения      аптечек│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│первой      медицинской│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│помощи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9" w:name="sub_8022"/>
      <w:r w:rsidRPr="00D23F3C">
        <w:rPr>
          <w:rFonts w:ascii="Courier New" w:hAnsi="Courier New" w:cs="Courier New"/>
          <w:noProof/>
          <w:sz w:val="20"/>
          <w:szCs w:val="20"/>
        </w:rPr>
        <w:t>│ЕС 02 │Графический объект │  Средства выноса   │На  дверях   и   стенах│</w:t>
      </w:r>
    </w:p>
    <w:bookmarkEnd w:id="39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"Знак ЕС 02.    │    (эвакуации)     │помещений   в    местах│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Средства выноса  │     пораженных     │размещения      средств│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(эвакуации)    │                    │выноса      (эвакуации)│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пораженных"    │                    │пораженных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0" w:name="sub_8023"/>
      <w:r w:rsidRPr="00D23F3C">
        <w:rPr>
          <w:rFonts w:ascii="Courier New" w:hAnsi="Courier New" w:cs="Courier New"/>
          <w:noProof/>
          <w:sz w:val="20"/>
          <w:szCs w:val="20"/>
        </w:rPr>
        <w:t>│ЕС 03 │Графический объект │    Пункт приема    │На  дверях   и   стенах│</w:t>
      </w:r>
    </w:p>
    <w:bookmarkEnd w:id="40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ЕС 03. Пункт │   гигиенических    │помещений   в    местах│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приема       │ процедур (душевые) │расположения душевых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гигиенических   │                    │т.п.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│процедур (душевые)"│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1" w:name="sub_8024"/>
      <w:r w:rsidRPr="00D23F3C">
        <w:rPr>
          <w:rFonts w:ascii="Courier New" w:hAnsi="Courier New" w:cs="Courier New"/>
          <w:noProof/>
          <w:sz w:val="20"/>
          <w:szCs w:val="20"/>
        </w:rPr>
        <w:t>│ЕС 04 │Графический объект │       Пункт        │На  дверях   и   стенах│</w:t>
      </w:r>
    </w:p>
    <w:bookmarkEnd w:id="40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ЕС 03. Пункт │   обработки глаз   │помещений   в    местах│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приема       │                    │расположения     пункта│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гигиенических   │                    │обработки глаз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│процедур (душевые)"│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2" w:name="sub_8025"/>
      <w:r w:rsidRPr="00D23F3C">
        <w:rPr>
          <w:rFonts w:ascii="Courier New" w:hAnsi="Courier New" w:cs="Courier New"/>
          <w:noProof/>
          <w:sz w:val="20"/>
          <w:szCs w:val="20"/>
        </w:rPr>
        <w:t>│ЕС 05 │Графический объект │Медицинский кабинет │На  дверях  медицинских│</w:t>
      </w:r>
    </w:p>
    <w:bookmarkEnd w:id="40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"Знак ЕС 05.    │                    │кабинетов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    Медицинский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кабинет"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3" w:name="sub_8026"/>
      <w:r w:rsidRPr="00D23F3C">
        <w:rPr>
          <w:rFonts w:ascii="Courier New" w:hAnsi="Courier New" w:cs="Courier New"/>
          <w:noProof/>
          <w:sz w:val="20"/>
          <w:szCs w:val="20"/>
        </w:rPr>
        <w:t>│ЕС 06 │Графический объект │  Телефон связи с   │В   местах    установки│</w:t>
      </w:r>
    </w:p>
    <w:bookmarkEnd w:id="40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"Знак ЕС 06.    │медицинским пунктом │телефонов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│  Телефон связи с  │(скорой медицинской │                       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│медицинским пунктом│      помощью)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│(скорой медицинской│                    │                       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помощью)"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└──────┴───────────────────┴────────────────────┴───────────────────────┘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4" w:name="sub_9000"/>
      <w:r w:rsidRPr="00D23F3C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D23F3C">
        <w:rPr>
          <w:rFonts w:ascii="Arial" w:hAnsi="Arial" w:cs="Arial"/>
          <w:b/>
          <w:bCs/>
          <w:sz w:val="20"/>
          <w:szCs w:val="20"/>
        </w:rPr>
        <w:t xml:space="preserve"> К</w:t>
      </w:r>
      <w:proofErr w:type="gramEnd"/>
    </w:p>
    <w:bookmarkEnd w:id="40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Указательные знаки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5" w:name="sub_9100"/>
      <w:r w:rsidRPr="00D23F3C">
        <w:rPr>
          <w:rFonts w:ascii="Arial" w:hAnsi="Arial" w:cs="Arial"/>
          <w:b/>
          <w:bCs/>
          <w:sz w:val="20"/>
          <w:szCs w:val="20"/>
        </w:rPr>
        <w:t>Таблица К.1</w:t>
      </w:r>
    </w:p>
    <w:bookmarkEnd w:id="40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┌──────┬────────────────────┬───────────────────┬───────────────────────┐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Код  │  Цветографическое  │Смысловое значение │   Место размещения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│знака │    изображение     │                   │     (установки) 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    рекомендации по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      применению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6" w:name="sub_9101"/>
      <w:r w:rsidRPr="00D23F3C">
        <w:rPr>
          <w:rFonts w:ascii="Courier New" w:hAnsi="Courier New" w:cs="Courier New"/>
          <w:noProof/>
          <w:sz w:val="20"/>
          <w:szCs w:val="20"/>
        </w:rPr>
        <w:t>│ D 01 │ Графический объект │   Пункт (место)   │На дверях комнат приема│</w:t>
      </w:r>
    </w:p>
    <w:bookmarkEnd w:id="40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"Знак D 01. Пункт  │    приема пищи    │пищи,          буфетах,│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│(место) приема пищи"│                   │столовых,       бытовых│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│помещениях и  в  других│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│местах, где разрешается│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│прием пищи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7" w:name="sub_9102"/>
      <w:r w:rsidRPr="00D23F3C">
        <w:rPr>
          <w:rFonts w:ascii="Courier New" w:hAnsi="Courier New" w:cs="Courier New"/>
          <w:noProof/>
          <w:sz w:val="20"/>
          <w:szCs w:val="20"/>
        </w:rPr>
        <w:t>│ D 02 │ Графический объект │   Питьевая вода   │На    дверях    бытовых│</w:t>
      </w:r>
    </w:p>
    <w:bookmarkEnd w:id="40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D 02. Питьевая│                   │помещений  и  в  местах│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вода"        │                   │расположения  кранов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│водой,  пригодной 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│питья  и  бытовых  нужд│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│(туалеты,      душевые,│</w:t>
      </w:r>
      <w:proofErr w:type="gramEnd"/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│пункты  приема   пищи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│т.д.)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8" w:name="sub_9103"/>
      <w:r w:rsidRPr="00D23F3C">
        <w:rPr>
          <w:rFonts w:ascii="Courier New" w:hAnsi="Courier New" w:cs="Courier New"/>
          <w:noProof/>
          <w:sz w:val="20"/>
          <w:szCs w:val="20"/>
        </w:rPr>
        <w:t>│ D 03 │ Графический объект │   Место курения   │Используется        для│</w:t>
      </w:r>
    </w:p>
    <w:bookmarkEnd w:id="40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"Знак D 03. Место  │                   │обозначения       места│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курения"      │                   │курения на общественных│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│объектах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└──────┴────────────────────┴───────────────────┴───────────────────────┘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9" w:name="sub_10000"/>
      <w:r w:rsidRPr="00D23F3C">
        <w:rPr>
          <w:rFonts w:ascii="Arial" w:hAnsi="Arial" w:cs="Arial"/>
          <w:b/>
          <w:bCs/>
          <w:sz w:val="20"/>
          <w:szCs w:val="20"/>
        </w:rPr>
        <w:t>Приложение Л</w:t>
      </w:r>
    </w:p>
    <w:bookmarkEnd w:id="40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Форма и размеры графического символа электрического напряжения</w:t>
      </w: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3219450" cy="35814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0" w:name="sub_10010"/>
      <w:r w:rsidRPr="00D23F3C">
        <w:rPr>
          <w:rFonts w:ascii="Arial" w:hAnsi="Arial" w:cs="Arial"/>
          <w:sz w:val="20"/>
          <w:szCs w:val="20"/>
        </w:rPr>
        <w:t>"Рисунок Л.1. Графический символ электрического напряжения"</w:t>
      </w:r>
    </w:p>
    <w:bookmarkEnd w:id="41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1" w:name="sub_10001"/>
      <w:r w:rsidRPr="00D23F3C">
        <w:rPr>
          <w:rFonts w:ascii="Arial" w:hAnsi="Arial" w:cs="Arial"/>
          <w:sz w:val="20"/>
          <w:szCs w:val="20"/>
        </w:rPr>
        <w:t>Л.1 Высота графического символа H 6 - 1000 мм.</w:t>
      </w:r>
    </w:p>
    <w:bookmarkEnd w:id="41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Остальные размеры графического символа должны определяться следующими соотношениями: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А = 0,5 H;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А_1 = 0,2 H;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b_1 = 0,04 H;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D23F3C">
        <w:rPr>
          <w:rFonts w:ascii="Arial" w:hAnsi="Arial" w:cs="Arial"/>
          <w:sz w:val="20"/>
          <w:szCs w:val="20"/>
        </w:rPr>
        <w:t>l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= 0,25 H;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b_2 = 0,16 H.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2" w:name="sub_10002"/>
      <w:r w:rsidRPr="00D23F3C">
        <w:rPr>
          <w:rFonts w:ascii="Arial" w:hAnsi="Arial" w:cs="Arial"/>
          <w:sz w:val="20"/>
          <w:szCs w:val="20"/>
        </w:rPr>
        <w:t xml:space="preserve">Л.2 Графический символ следует наносить на электрооборудование, электротехнические изделия и устройства, средства ограждения, а также использовать в предупреждающем знаке </w:t>
      </w:r>
      <w:hyperlink w:anchor="sub_5108" w:history="1">
        <w:r w:rsidRPr="00D23F3C">
          <w:rPr>
            <w:rFonts w:ascii="Arial" w:hAnsi="Arial" w:cs="Arial"/>
            <w:sz w:val="20"/>
            <w:szCs w:val="20"/>
            <w:u w:val="single"/>
          </w:rPr>
          <w:t>W 08</w:t>
        </w:r>
      </w:hyperlink>
      <w:r w:rsidRPr="00D23F3C">
        <w:rPr>
          <w:rFonts w:ascii="Arial" w:hAnsi="Arial" w:cs="Arial"/>
          <w:sz w:val="20"/>
          <w:szCs w:val="20"/>
        </w:rPr>
        <w:t xml:space="preserve"> (</w:t>
      </w:r>
      <w:hyperlink w:anchor="sub_5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приложение Д</w:t>
        </w:r>
      </w:hyperlink>
      <w:r w:rsidRPr="00D23F3C">
        <w:rPr>
          <w:rFonts w:ascii="Arial" w:hAnsi="Arial" w:cs="Arial"/>
          <w:sz w:val="20"/>
          <w:szCs w:val="20"/>
        </w:rPr>
        <w:t>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3" w:name="sub_10003"/>
      <w:bookmarkEnd w:id="412"/>
      <w:r w:rsidRPr="00D23F3C">
        <w:rPr>
          <w:rFonts w:ascii="Arial" w:hAnsi="Arial" w:cs="Arial"/>
          <w:sz w:val="20"/>
          <w:szCs w:val="20"/>
        </w:rPr>
        <w:t>Л.3 Цвет графического символа должен быть черным или красным. Графический символ выполняют на желтом или белом фоне.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4" w:name="sub_10004"/>
      <w:bookmarkEnd w:id="413"/>
      <w:r w:rsidRPr="00D23F3C">
        <w:rPr>
          <w:rFonts w:ascii="Arial" w:hAnsi="Arial" w:cs="Arial"/>
          <w:sz w:val="20"/>
          <w:szCs w:val="20"/>
        </w:rPr>
        <w:t>Л.4 Места установки графического символа на электрооборудовании, электротехнических изделиях и устройствах по нормативному документу на конкретное электрооборудование, изделие или устройство, исходя из требований безопасности.</w:t>
      </w:r>
    </w:p>
    <w:bookmarkEnd w:id="41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15" w:name="sub_11000"/>
      <w:r w:rsidRPr="00D23F3C">
        <w:rPr>
          <w:rFonts w:ascii="Arial" w:hAnsi="Arial" w:cs="Arial"/>
          <w:b/>
          <w:bCs/>
          <w:sz w:val="20"/>
          <w:szCs w:val="20"/>
        </w:rPr>
        <w:t>Приложение М</w:t>
      </w:r>
    </w:p>
    <w:bookmarkEnd w:id="41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Разметка изображений основных знаков безопасности</w:t>
      </w: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4210050" cy="7610476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61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6" w:name="sub_11001"/>
      <w:r w:rsidRPr="00D23F3C">
        <w:rPr>
          <w:rFonts w:ascii="Arial" w:hAnsi="Arial" w:cs="Arial"/>
          <w:sz w:val="20"/>
          <w:szCs w:val="20"/>
        </w:rPr>
        <w:t>"Рисунок М.1. Запрещающие знаки"</w:t>
      </w:r>
    </w:p>
    <w:bookmarkEnd w:id="41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089265" cy="8991600"/>
            <wp:effectExtent l="19050" t="0" r="64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572" cy="899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7" w:name="sub_11002"/>
      <w:r w:rsidRPr="00D23F3C">
        <w:rPr>
          <w:rFonts w:ascii="Arial" w:hAnsi="Arial" w:cs="Arial"/>
          <w:sz w:val="20"/>
          <w:szCs w:val="20"/>
        </w:rPr>
        <w:t>"Рисунок М.2. Предупреждающие знаки"</w:t>
      </w:r>
    </w:p>
    <w:bookmarkEnd w:id="41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34075" cy="6761249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8" w:name="sub_11003"/>
      <w:r w:rsidRPr="00D23F3C">
        <w:rPr>
          <w:rFonts w:ascii="Arial" w:hAnsi="Arial" w:cs="Arial"/>
          <w:sz w:val="20"/>
          <w:szCs w:val="20"/>
        </w:rPr>
        <w:t>"Рисунок М.3. Предписывающие знаки"</w:t>
      </w:r>
    </w:p>
    <w:bookmarkEnd w:id="41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038850" cy="5317582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31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9" w:name="sub_11004"/>
      <w:r w:rsidRPr="00D23F3C">
        <w:rPr>
          <w:rFonts w:ascii="Arial" w:hAnsi="Arial" w:cs="Arial"/>
          <w:sz w:val="20"/>
          <w:szCs w:val="20"/>
        </w:rPr>
        <w:t>"Рисунок М.4. Знаки пожарной безопасности"</w:t>
      </w:r>
    </w:p>
    <w:bookmarkEnd w:id="41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276725" cy="9241659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92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20" w:name="sub_11005"/>
      <w:r w:rsidRPr="00D23F3C">
        <w:rPr>
          <w:rFonts w:ascii="Arial" w:hAnsi="Arial" w:cs="Arial"/>
          <w:sz w:val="20"/>
          <w:szCs w:val="20"/>
        </w:rPr>
        <w:t>"Рисунок М.5. Эвакуационные знаки и знаки медицинского и санитарного назначения"</w:t>
      </w:r>
    </w:p>
    <w:bookmarkEnd w:id="42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05538" cy="27908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538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21" w:name="sub_11006"/>
      <w:r w:rsidRPr="00D23F3C">
        <w:rPr>
          <w:rFonts w:ascii="Arial" w:hAnsi="Arial" w:cs="Arial"/>
          <w:sz w:val="20"/>
          <w:szCs w:val="20"/>
        </w:rPr>
        <w:t>"Рисунок М.6. Указательные знаки"</w:t>
      </w:r>
    </w:p>
    <w:bookmarkEnd w:id="42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22" w:name="sub_12000"/>
      <w:r w:rsidRPr="00D23F3C">
        <w:rPr>
          <w:rFonts w:ascii="Arial" w:hAnsi="Arial" w:cs="Arial"/>
          <w:b/>
          <w:bCs/>
          <w:sz w:val="20"/>
          <w:szCs w:val="20"/>
        </w:rPr>
        <w:t>Приложение Н</w:t>
      </w:r>
    </w:p>
    <w:bookmarkEnd w:id="42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Шрифты поясняющих надписей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3" w:name="sub_12001"/>
      <w:r w:rsidRPr="00D23F3C">
        <w:rPr>
          <w:rFonts w:ascii="Arial" w:hAnsi="Arial" w:cs="Arial"/>
          <w:sz w:val="20"/>
          <w:szCs w:val="20"/>
        </w:rPr>
        <w:t xml:space="preserve">Н.1 Поясняющие надписи могут быть выполнены так, как представлено на </w:t>
      </w:r>
      <w:hyperlink w:anchor="sub_12001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рисунке Н.1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42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05525" cy="1939323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93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24" w:name="sub_120011"/>
      <w:r w:rsidRPr="00D23F3C">
        <w:rPr>
          <w:rFonts w:ascii="Arial" w:hAnsi="Arial" w:cs="Arial"/>
          <w:sz w:val="20"/>
          <w:szCs w:val="20"/>
        </w:rPr>
        <w:t>"Рисунок Н.1. Пример выполнения поясняющей надписи"</w:t>
      </w:r>
    </w:p>
    <w:bookmarkEnd w:id="42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5" w:name="sub_12002"/>
      <w:r w:rsidRPr="00D23F3C">
        <w:rPr>
          <w:rFonts w:ascii="Arial" w:hAnsi="Arial" w:cs="Arial"/>
          <w:sz w:val="20"/>
          <w:szCs w:val="20"/>
        </w:rPr>
        <w:t xml:space="preserve">Н.2 Параметры шрифта и отношение их размеров к высоте шрифта Н' рекомендуется выбирать по </w:t>
      </w:r>
      <w:hyperlink w:anchor="sub_1202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Н.1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42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6" w:name="sub_12021"/>
      <w:r w:rsidRPr="00D23F3C">
        <w:rPr>
          <w:rFonts w:ascii="Arial" w:hAnsi="Arial" w:cs="Arial"/>
          <w:b/>
          <w:bCs/>
          <w:sz w:val="20"/>
          <w:szCs w:val="20"/>
        </w:rPr>
        <w:t>Таблица Н.1</w:t>
      </w:r>
    </w:p>
    <w:bookmarkEnd w:id="42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Размеры в миллиметрах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┌───────────────────────────────────────┬───────────────┬───────────────┐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Параметры шрифта, обозначение     │   Отношение   │   Значение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                       │   размера к   │  размера при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                       │ высоте шрифта │ высоте шрифта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                       │      H'       │ Н', равной 10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                       │               │      мм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├───────────────────────────────────────┼───────────────┼───────────────┤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│1 Высота прописных букв и цифр h       │   (7/7) Н'    │      10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│2 Высота строчных букв с               │   (5/7) Н'    │       7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│3 Ширина расстояния между буквами а    │   (1/7) Н'</w:t>
      </w:r>
      <w:hyperlink w:anchor="sub_1211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 │      1,4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│4  Ширина  расстояния  между   базовыми│  (11/7) Н'</w:t>
      </w:r>
      <w:hyperlink w:anchor="sub_122222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│     15,6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│линиями строк (шаг строки) b           │               │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│5 Ширина расстояния между словами е    │не менее (3/7) │ не менее 4,2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                       │      Н'       │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│6 Толщина линий d                      │   (1/7) Н'    │      1,4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├───────────────────────────────────────┴───────────────┴───────────────┤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7" w:name="sub_121111"/>
      <w:r w:rsidRPr="00D23F3C">
        <w:rPr>
          <w:rFonts w:ascii="Courier New" w:hAnsi="Courier New" w:cs="Courier New"/>
          <w:noProof/>
          <w:sz w:val="20"/>
          <w:szCs w:val="20"/>
        </w:rPr>
        <w:t>│* При высоте шрифта Н' больше или равной 21 мм ширина расстояния  между│</w:t>
      </w:r>
    </w:p>
    <w:bookmarkEnd w:id="42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│буквами программируется или  выбирается  из  имеющихся  в  распоряжении│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│крупных литер таким образом, чтобы улучшалась четкость чтения.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8" w:name="sub_122222"/>
      <w:r w:rsidRPr="00D23F3C">
        <w:rPr>
          <w:rFonts w:ascii="Courier New" w:hAnsi="Courier New" w:cs="Courier New"/>
          <w:noProof/>
          <w:sz w:val="20"/>
          <w:szCs w:val="20"/>
        </w:rPr>
        <w:t>│** Ширина b может быть увеличена на (2/7) Н' для  диакритических  букв,│</w:t>
      </w:r>
    </w:p>
    <w:bookmarkEnd w:id="42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│во избежание соприкосновения их друг с другом.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29" w:name="sub_13000"/>
      <w:r w:rsidRPr="00D23F3C">
        <w:rPr>
          <w:rFonts w:ascii="Arial" w:hAnsi="Arial" w:cs="Arial"/>
          <w:b/>
          <w:bCs/>
          <w:sz w:val="20"/>
          <w:szCs w:val="20"/>
        </w:rPr>
        <w:t xml:space="preserve">Приложение </w:t>
      </w:r>
      <w:proofErr w:type="gramStart"/>
      <w:r w:rsidRPr="00D23F3C">
        <w:rPr>
          <w:rFonts w:ascii="Arial" w:hAnsi="Arial" w:cs="Arial"/>
          <w:b/>
          <w:bCs/>
          <w:sz w:val="20"/>
          <w:szCs w:val="20"/>
        </w:rPr>
        <w:t>П</w:t>
      </w:r>
      <w:proofErr w:type="gramEnd"/>
    </w:p>
    <w:bookmarkEnd w:id="42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Библиография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0" w:name="sub_13001"/>
      <w:r w:rsidRPr="00D23F3C">
        <w:rPr>
          <w:rFonts w:ascii="Arial" w:hAnsi="Arial" w:cs="Arial"/>
          <w:sz w:val="20"/>
          <w:szCs w:val="20"/>
        </w:rPr>
        <w:t xml:space="preserve">[1] Правила устройства электроустановок, </w:t>
      </w:r>
      <w:proofErr w:type="spellStart"/>
      <w:r w:rsidRPr="00D23F3C">
        <w:rPr>
          <w:rFonts w:ascii="Arial" w:hAnsi="Arial" w:cs="Arial"/>
          <w:sz w:val="20"/>
          <w:szCs w:val="20"/>
        </w:rPr>
        <w:t>Главгорэнергонадзор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России, 1998 г.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1" w:name="sub_13002"/>
      <w:bookmarkEnd w:id="430"/>
      <w:r w:rsidRPr="00D23F3C">
        <w:rPr>
          <w:rFonts w:ascii="Arial" w:hAnsi="Arial" w:cs="Arial"/>
          <w:sz w:val="20"/>
          <w:szCs w:val="20"/>
        </w:rPr>
        <w:t>[2] Нормы пожарной безопасности НПБ 249-97 Светильники. Требования пожарной безопасности. Методы испытаний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2" w:name="sub_13003"/>
      <w:bookmarkEnd w:id="431"/>
      <w:r w:rsidRPr="00D23F3C">
        <w:rPr>
          <w:rFonts w:ascii="Arial" w:hAnsi="Arial" w:cs="Arial"/>
          <w:sz w:val="20"/>
          <w:szCs w:val="20"/>
        </w:rPr>
        <w:t xml:space="preserve">[3] Атлас стандартных образцов цвета (образцовая мера) АЦ - 1000, </w:t>
      </w:r>
      <w:proofErr w:type="spellStart"/>
      <w:r w:rsidRPr="00D23F3C">
        <w:rPr>
          <w:rFonts w:ascii="Arial" w:hAnsi="Arial" w:cs="Arial"/>
          <w:sz w:val="20"/>
          <w:szCs w:val="20"/>
        </w:rPr>
        <w:t>ВНИИМетрологии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им. Д.И. Менделеева, 1982  г.</w:t>
      </w:r>
    </w:p>
    <w:p w:rsidR="00D23F3C" w:rsidRPr="0001667F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bookmarkStart w:id="433" w:name="sub_13004"/>
      <w:bookmarkEnd w:id="432"/>
      <w:r w:rsidRPr="00D23F3C">
        <w:rPr>
          <w:rFonts w:ascii="Arial" w:hAnsi="Arial" w:cs="Arial"/>
          <w:sz w:val="20"/>
          <w:szCs w:val="20"/>
        </w:rPr>
        <w:t xml:space="preserve">[4] Цветовой регистр стандартных образцов RAL. </w:t>
      </w:r>
      <w:r w:rsidRPr="0001667F">
        <w:rPr>
          <w:rFonts w:ascii="Arial" w:hAnsi="Arial" w:cs="Arial"/>
          <w:sz w:val="20"/>
          <w:szCs w:val="20"/>
          <w:lang w:val="en-US"/>
        </w:rPr>
        <w:t xml:space="preserve">(RAL Standards. Color Collection RAL), </w:t>
      </w:r>
      <w:r w:rsidRPr="00D23F3C">
        <w:rPr>
          <w:rFonts w:ascii="Arial" w:hAnsi="Arial" w:cs="Arial"/>
          <w:sz w:val="20"/>
          <w:szCs w:val="20"/>
        </w:rPr>
        <w:t>Германия</w:t>
      </w:r>
    </w:p>
    <w:p w:rsidR="00D23F3C" w:rsidRPr="0001667F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4" w:name="sub_13005"/>
      <w:bookmarkEnd w:id="433"/>
      <w:r w:rsidRPr="00D23F3C">
        <w:rPr>
          <w:rFonts w:ascii="Arial" w:hAnsi="Arial" w:cs="Arial"/>
          <w:sz w:val="20"/>
          <w:szCs w:val="20"/>
        </w:rPr>
        <w:t xml:space="preserve">[5] Атлас цветов </w:t>
      </w:r>
      <w:proofErr w:type="spellStart"/>
      <w:r w:rsidRPr="00D23F3C">
        <w:rPr>
          <w:rFonts w:ascii="Arial" w:hAnsi="Arial" w:cs="Arial"/>
          <w:sz w:val="20"/>
          <w:szCs w:val="20"/>
        </w:rPr>
        <w:t>Манселла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. </w:t>
      </w:r>
      <w:r w:rsidRPr="0001667F">
        <w:rPr>
          <w:rFonts w:ascii="Arial" w:hAnsi="Arial" w:cs="Arial"/>
          <w:sz w:val="20"/>
          <w:szCs w:val="20"/>
        </w:rPr>
        <w:t>(</w:t>
      </w:r>
      <w:proofErr w:type="spellStart"/>
      <w:r w:rsidRPr="00D23F3C">
        <w:rPr>
          <w:rFonts w:ascii="Arial" w:hAnsi="Arial" w:cs="Arial"/>
          <w:sz w:val="20"/>
          <w:szCs w:val="20"/>
          <w:lang w:val="en-US"/>
        </w:rPr>
        <w:t>Munsell</w:t>
      </w:r>
      <w:proofErr w:type="spellEnd"/>
      <w:r w:rsidRPr="0001667F">
        <w:rPr>
          <w:rFonts w:ascii="Arial" w:hAnsi="Arial" w:cs="Arial"/>
          <w:sz w:val="20"/>
          <w:szCs w:val="20"/>
        </w:rPr>
        <w:t xml:space="preserve"> </w:t>
      </w:r>
      <w:r w:rsidRPr="00D23F3C">
        <w:rPr>
          <w:rFonts w:ascii="Arial" w:hAnsi="Arial" w:cs="Arial"/>
          <w:sz w:val="20"/>
          <w:szCs w:val="20"/>
          <w:lang w:val="en-US"/>
        </w:rPr>
        <w:t>Book</w:t>
      </w:r>
      <w:r w:rsidRPr="0001667F">
        <w:rPr>
          <w:rFonts w:ascii="Arial" w:hAnsi="Arial" w:cs="Arial"/>
          <w:sz w:val="20"/>
          <w:szCs w:val="20"/>
        </w:rPr>
        <w:t xml:space="preserve"> </w:t>
      </w:r>
      <w:r w:rsidRPr="00D23F3C">
        <w:rPr>
          <w:rFonts w:ascii="Arial" w:hAnsi="Arial" w:cs="Arial"/>
          <w:sz w:val="20"/>
          <w:szCs w:val="20"/>
          <w:lang w:val="en-US"/>
        </w:rPr>
        <w:t>of</w:t>
      </w:r>
      <w:r w:rsidRPr="0001667F">
        <w:rPr>
          <w:rFonts w:ascii="Arial" w:hAnsi="Arial" w:cs="Arial"/>
          <w:sz w:val="20"/>
          <w:szCs w:val="20"/>
        </w:rPr>
        <w:t xml:space="preserve"> </w:t>
      </w:r>
      <w:r w:rsidRPr="00D23F3C">
        <w:rPr>
          <w:rFonts w:ascii="Arial" w:hAnsi="Arial" w:cs="Arial"/>
          <w:sz w:val="20"/>
          <w:szCs w:val="20"/>
          <w:lang w:val="en-US"/>
        </w:rPr>
        <w:t>Color</w:t>
      </w:r>
      <w:r w:rsidRPr="0001667F">
        <w:rPr>
          <w:rFonts w:ascii="Arial" w:hAnsi="Arial" w:cs="Arial"/>
          <w:sz w:val="20"/>
          <w:szCs w:val="20"/>
        </w:rPr>
        <w:t xml:space="preserve">), </w:t>
      </w:r>
      <w:r w:rsidRPr="00D23F3C">
        <w:rPr>
          <w:rFonts w:ascii="Arial" w:hAnsi="Arial" w:cs="Arial"/>
          <w:sz w:val="20"/>
          <w:szCs w:val="20"/>
        </w:rPr>
        <w:t>США</w:t>
      </w:r>
      <w:r w:rsidRPr="0001667F">
        <w:rPr>
          <w:rFonts w:ascii="Arial" w:hAnsi="Arial" w:cs="Arial"/>
          <w:sz w:val="20"/>
          <w:szCs w:val="20"/>
        </w:rPr>
        <w:t xml:space="preserve">, 1976 </w:t>
      </w:r>
      <w:proofErr w:type="gramStart"/>
      <w:r w:rsidRPr="00D23F3C">
        <w:rPr>
          <w:rFonts w:ascii="Arial" w:hAnsi="Arial" w:cs="Arial"/>
          <w:sz w:val="20"/>
          <w:szCs w:val="20"/>
          <w:lang w:val="en-US"/>
        </w:rPr>
        <w:t> </w:t>
      </w:r>
      <w:r w:rsidRPr="00D23F3C">
        <w:rPr>
          <w:rFonts w:ascii="Arial" w:hAnsi="Arial" w:cs="Arial"/>
          <w:sz w:val="20"/>
          <w:szCs w:val="20"/>
        </w:rPr>
        <w:t>г</w:t>
      </w:r>
      <w:proofErr w:type="gramEnd"/>
      <w:r w:rsidRPr="0001667F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5" w:name="sub_13006"/>
      <w:bookmarkEnd w:id="434"/>
      <w:r w:rsidRPr="00D23F3C">
        <w:rPr>
          <w:rFonts w:ascii="Arial" w:hAnsi="Arial" w:cs="Arial"/>
          <w:sz w:val="20"/>
          <w:szCs w:val="20"/>
        </w:rPr>
        <w:t xml:space="preserve">[6] Атлас цветов </w:t>
      </w:r>
      <w:proofErr w:type="spellStart"/>
      <w:r w:rsidRPr="00D23F3C">
        <w:rPr>
          <w:rFonts w:ascii="Arial" w:hAnsi="Arial" w:cs="Arial"/>
          <w:sz w:val="20"/>
          <w:szCs w:val="20"/>
        </w:rPr>
        <w:t>восьмикрасочной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системы смешения "Радуга", Москва, 1981  г.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bookmarkStart w:id="436" w:name="sub_13007"/>
      <w:bookmarkEnd w:id="435"/>
      <w:proofErr w:type="gramStart"/>
      <w:r w:rsidRPr="00D23F3C">
        <w:rPr>
          <w:rFonts w:ascii="Arial" w:hAnsi="Arial" w:cs="Arial"/>
          <w:sz w:val="20"/>
          <w:szCs w:val="20"/>
        </w:rPr>
        <w:t xml:space="preserve">[7] Руководство по рецептурам цветов </w:t>
      </w:r>
      <w:proofErr w:type="spellStart"/>
      <w:r w:rsidRPr="00D23F3C">
        <w:rPr>
          <w:rFonts w:ascii="Arial" w:hAnsi="Arial" w:cs="Arial"/>
          <w:sz w:val="20"/>
          <w:szCs w:val="20"/>
        </w:rPr>
        <w:t>Pantone</w:t>
      </w:r>
      <w:proofErr w:type="spellEnd"/>
      <w:r w:rsidRPr="00D23F3C">
        <w:rPr>
          <w:rFonts w:ascii="Arial" w:hAnsi="Arial" w:cs="Arial"/>
          <w:sz w:val="20"/>
          <w:szCs w:val="20"/>
        </w:rPr>
        <w:t xml:space="preserve"> (PANTONE.</w:t>
      </w:r>
      <w:proofErr w:type="gramEnd"/>
      <w:r w:rsidRPr="00D23F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3F3C">
        <w:rPr>
          <w:rFonts w:ascii="Arial" w:hAnsi="Arial" w:cs="Arial"/>
          <w:sz w:val="20"/>
          <w:szCs w:val="20"/>
          <w:lang w:val="en-US"/>
        </w:rPr>
        <w:t>Color formula Guide 1000.</w:t>
      </w:r>
      <w:proofErr w:type="gramEnd"/>
      <w:r w:rsidRPr="00D23F3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D23F3C">
        <w:rPr>
          <w:rFonts w:ascii="Arial" w:hAnsi="Arial" w:cs="Arial"/>
          <w:sz w:val="20"/>
          <w:szCs w:val="20"/>
          <w:lang w:val="en-US"/>
        </w:rPr>
        <w:t>Korp</w:t>
      </w:r>
      <w:proofErr w:type="spellEnd"/>
      <w:r w:rsidRPr="00D23F3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D23F3C">
        <w:rPr>
          <w:rFonts w:ascii="Arial" w:hAnsi="Arial" w:cs="Arial"/>
          <w:sz w:val="20"/>
          <w:szCs w:val="20"/>
          <w:lang w:val="en-US"/>
        </w:rPr>
        <w:t xml:space="preserve"> Pantone, New Jersey), </w:t>
      </w:r>
      <w:r w:rsidRPr="00D23F3C">
        <w:rPr>
          <w:rFonts w:ascii="Arial" w:hAnsi="Arial" w:cs="Arial"/>
          <w:sz w:val="20"/>
          <w:szCs w:val="20"/>
        </w:rPr>
        <w:t>США</w:t>
      </w:r>
      <w:r w:rsidRPr="00D23F3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Pr="00D23F3C">
        <w:rPr>
          <w:rFonts w:ascii="Arial" w:hAnsi="Arial" w:cs="Arial"/>
          <w:sz w:val="20"/>
          <w:szCs w:val="20"/>
          <w:lang w:val="en-US"/>
        </w:rPr>
        <w:t>1995  </w:t>
      </w:r>
      <w:r w:rsidRPr="00D23F3C">
        <w:rPr>
          <w:rFonts w:ascii="Arial" w:hAnsi="Arial" w:cs="Arial"/>
          <w:sz w:val="20"/>
          <w:szCs w:val="20"/>
        </w:rPr>
        <w:t>г</w:t>
      </w:r>
      <w:proofErr w:type="gramEnd"/>
      <w:r w:rsidRPr="00D23F3C">
        <w:rPr>
          <w:rFonts w:ascii="Arial" w:hAnsi="Arial" w:cs="Arial"/>
          <w:sz w:val="20"/>
          <w:szCs w:val="20"/>
          <w:lang w:val="en-US"/>
        </w:rPr>
        <w:t>.</w:t>
      </w:r>
    </w:p>
    <w:bookmarkEnd w:id="43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DA1D39" w:rsidRPr="00D23F3C" w:rsidRDefault="00DA1D39">
      <w:pPr>
        <w:rPr>
          <w:lang w:val="en-US"/>
        </w:rPr>
      </w:pPr>
    </w:p>
    <w:sectPr w:rsidR="00DA1D39" w:rsidRPr="00D23F3C" w:rsidSect="00973E5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F3C"/>
    <w:rsid w:val="0001667F"/>
    <w:rsid w:val="0093765F"/>
    <w:rsid w:val="00D23F3C"/>
    <w:rsid w:val="00DA1D39"/>
    <w:rsid w:val="00F6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80"/>
  </w:style>
  <w:style w:type="paragraph" w:styleId="1">
    <w:name w:val="heading 1"/>
    <w:basedOn w:val="a"/>
    <w:next w:val="a"/>
    <w:link w:val="10"/>
    <w:uiPriority w:val="99"/>
    <w:qFormat/>
    <w:rsid w:val="00D23F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D23F3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F3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F3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3F3C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D23F3C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D23F3C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D23F3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D23F3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23F3C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D23F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D23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D23F3C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D23F3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D23F3C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D23F3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D23F3C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D23F3C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D23F3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D23F3C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D23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D23F3C"/>
  </w:style>
  <w:style w:type="paragraph" w:customStyle="1" w:styleId="af1">
    <w:name w:val="Словарная статья"/>
    <w:basedOn w:val="a"/>
    <w:next w:val="a"/>
    <w:uiPriority w:val="99"/>
    <w:rsid w:val="00D23F3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D23F3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D23F3C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D2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28420</Words>
  <Characters>161996</Characters>
  <Application>Microsoft Office Word</Application>
  <DocSecurity>0</DocSecurity>
  <Lines>1349</Lines>
  <Paragraphs>380</Paragraphs>
  <ScaleCrop>false</ScaleCrop>
  <Company>АССТРОЛ</Company>
  <LinksUpToDate>false</LinksUpToDate>
  <CharactersWithSpaces>190036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Абориген</cp:lastModifiedBy>
  <cp:revision>3</cp:revision>
  <dcterms:created xsi:type="dcterms:W3CDTF">2012-06-26T03:28:00Z</dcterms:created>
  <dcterms:modified xsi:type="dcterms:W3CDTF">2012-06-26T03:31:00Z</dcterms:modified>
</cp:coreProperties>
</file>